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5DE" w:rsidRDefault="00B245DE">
      <w:pPr>
        <w:rPr>
          <w:b/>
          <w:bCs/>
          <w:sz w:val="24"/>
          <w:szCs w:val="24"/>
        </w:rPr>
      </w:pPr>
      <w:r>
        <w:rPr>
          <w:b/>
          <w:bCs/>
          <w:sz w:val="24"/>
          <w:szCs w:val="24"/>
        </w:rPr>
        <w:t>Town Hall</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7:00 P.M.</w:t>
      </w:r>
    </w:p>
    <w:p w:rsidR="00B245DE" w:rsidRDefault="009B77C9">
      <w:pPr>
        <w:rPr>
          <w:sz w:val="24"/>
          <w:szCs w:val="24"/>
        </w:rPr>
      </w:pPr>
      <w:r>
        <w:rPr>
          <w:sz w:val="24"/>
          <w:szCs w:val="24"/>
        </w:rPr>
        <w:t xml:space="preserve">East Pembroke Boy Scout Troop </w:t>
      </w:r>
      <w:r w:rsidR="0091795A">
        <w:rPr>
          <w:sz w:val="24"/>
          <w:szCs w:val="24"/>
        </w:rPr>
        <w:t>6064</w:t>
      </w:r>
      <w:r w:rsidR="00B245DE">
        <w:rPr>
          <w:sz w:val="24"/>
          <w:szCs w:val="24"/>
        </w:rPr>
        <w:t xml:space="preserve"> led the pledge to the flag.</w:t>
      </w:r>
    </w:p>
    <w:p w:rsidR="00B245DE" w:rsidRDefault="00B245DE">
      <w:pPr>
        <w:rPr>
          <w:sz w:val="24"/>
          <w:szCs w:val="24"/>
        </w:rPr>
      </w:pPr>
    </w:p>
    <w:p w:rsidR="00B245DE" w:rsidRDefault="00B245DE">
      <w:pPr>
        <w:keepNext/>
        <w:rPr>
          <w:b/>
          <w:bCs/>
          <w:sz w:val="24"/>
          <w:szCs w:val="24"/>
        </w:rPr>
      </w:pPr>
      <w:r>
        <w:rPr>
          <w:b/>
          <w:bCs/>
          <w:sz w:val="24"/>
          <w:szCs w:val="24"/>
        </w:rPr>
        <w:t>Roll Call</w:t>
      </w:r>
    </w:p>
    <w:p w:rsidR="00B245DE" w:rsidRDefault="00B245DE">
      <w:pPr>
        <w:rPr>
          <w:sz w:val="24"/>
          <w:szCs w:val="24"/>
        </w:rPr>
      </w:pPr>
      <w:r>
        <w:rPr>
          <w:b/>
          <w:bCs/>
          <w:sz w:val="24"/>
          <w:szCs w:val="24"/>
        </w:rPr>
        <w:t>Present:</w:t>
      </w:r>
      <w:r>
        <w:rPr>
          <w:sz w:val="24"/>
          <w:szCs w:val="24"/>
        </w:rPr>
        <w:tab/>
        <w:t>Supervisor Post</w:t>
      </w:r>
    </w:p>
    <w:p w:rsidR="00B245DE" w:rsidRDefault="00B245DE">
      <w:pPr>
        <w:ind w:left="720" w:firstLine="720"/>
        <w:rPr>
          <w:sz w:val="24"/>
          <w:szCs w:val="24"/>
        </w:rPr>
      </w:pPr>
      <w:r>
        <w:rPr>
          <w:sz w:val="24"/>
          <w:szCs w:val="24"/>
        </w:rPr>
        <w:t>Deputy Supervisor Underhill</w:t>
      </w:r>
    </w:p>
    <w:p w:rsidR="00B245DE" w:rsidRDefault="00B245DE">
      <w:pPr>
        <w:rPr>
          <w:sz w:val="24"/>
          <w:szCs w:val="24"/>
        </w:rPr>
      </w:pPr>
      <w:r>
        <w:rPr>
          <w:sz w:val="24"/>
          <w:szCs w:val="24"/>
        </w:rPr>
        <w:tab/>
      </w:r>
      <w:r>
        <w:rPr>
          <w:sz w:val="24"/>
          <w:szCs w:val="24"/>
        </w:rPr>
        <w:tab/>
        <w:t>Councilwoman Michalak</w:t>
      </w:r>
    </w:p>
    <w:p w:rsidR="00B245DE" w:rsidRDefault="00B245DE">
      <w:pPr>
        <w:ind w:left="720" w:firstLine="720"/>
        <w:rPr>
          <w:sz w:val="24"/>
          <w:szCs w:val="24"/>
        </w:rPr>
      </w:pPr>
      <w:r>
        <w:rPr>
          <w:sz w:val="24"/>
          <w:szCs w:val="24"/>
        </w:rPr>
        <w:t xml:space="preserve">Councilman </w:t>
      </w:r>
      <w:r w:rsidR="00E268BB">
        <w:rPr>
          <w:sz w:val="24"/>
          <w:szCs w:val="24"/>
        </w:rPr>
        <w:t>Zambito</w:t>
      </w:r>
    </w:p>
    <w:p w:rsidR="00955641" w:rsidRDefault="00955641">
      <w:pPr>
        <w:ind w:left="720" w:firstLine="720"/>
        <w:rPr>
          <w:sz w:val="24"/>
          <w:szCs w:val="24"/>
        </w:rPr>
      </w:pPr>
    </w:p>
    <w:p w:rsidR="00955641" w:rsidRDefault="00955641" w:rsidP="00955641">
      <w:pPr>
        <w:rPr>
          <w:sz w:val="24"/>
          <w:szCs w:val="24"/>
        </w:rPr>
      </w:pPr>
      <w:r>
        <w:rPr>
          <w:b/>
          <w:sz w:val="24"/>
          <w:szCs w:val="24"/>
        </w:rPr>
        <w:t>Absent:</w:t>
      </w:r>
      <w:r>
        <w:rPr>
          <w:b/>
          <w:sz w:val="24"/>
          <w:szCs w:val="24"/>
        </w:rPr>
        <w:tab/>
      </w:r>
      <w:r>
        <w:rPr>
          <w:sz w:val="24"/>
          <w:szCs w:val="24"/>
        </w:rPr>
        <w:t>Councilman Lang</w:t>
      </w:r>
    </w:p>
    <w:p w:rsidR="00B245DE" w:rsidRDefault="00B245DE">
      <w:pPr>
        <w:pStyle w:val="BodyText4"/>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val="0"/>
        <w:autoSpaceDE w:val="0"/>
        <w:autoSpaceDN w:val="0"/>
        <w:adjustRightInd w:val="0"/>
        <w:rPr>
          <w:kern w:val="28"/>
        </w:rPr>
      </w:pPr>
    </w:p>
    <w:p w:rsidR="00B245DE" w:rsidRDefault="00B245DE">
      <w:pPr>
        <w:rPr>
          <w:b/>
          <w:bCs/>
          <w:sz w:val="24"/>
          <w:szCs w:val="24"/>
        </w:rPr>
      </w:pPr>
      <w:r>
        <w:rPr>
          <w:b/>
          <w:bCs/>
          <w:sz w:val="24"/>
          <w:szCs w:val="24"/>
        </w:rPr>
        <w:t>Others</w:t>
      </w:r>
    </w:p>
    <w:p w:rsidR="00B245DE" w:rsidRDefault="00B245DE">
      <w:pPr>
        <w:rPr>
          <w:sz w:val="24"/>
          <w:szCs w:val="24"/>
        </w:rPr>
      </w:pPr>
      <w:r>
        <w:rPr>
          <w:b/>
          <w:bCs/>
          <w:sz w:val="24"/>
          <w:szCs w:val="24"/>
        </w:rPr>
        <w:t>Present:</w:t>
      </w:r>
      <w:r>
        <w:rPr>
          <w:sz w:val="24"/>
          <w:szCs w:val="24"/>
        </w:rPr>
        <w:tab/>
        <w:t>Town Clerk Morasco</w:t>
      </w:r>
    </w:p>
    <w:p w:rsidR="00955641" w:rsidRDefault="00955641">
      <w:pPr>
        <w:rPr>
          <w:sz w:val="24"/>
          <w:szCs w:val="24"/>
        </w:rPr>
      </w:pPr>
      <w:r>
        <w:rPr>
          <w:sz w:val="24"/>
          <w:szCs w:val="24"/>
        </w:rPr>
        <w:tab/>
      </w:r>
      <w:r>
        <w:rPr>
          <w:sz w:val="24"/>
          <w:szCs w:val="24"/>
        </w:rPr>
        <w:tab/>
        <w:t>Sharon White, Councilwoman Elect</w:t>
      </w:r>
    </w:p>
    <w:p w:rsidR="006566AB" w:rsidRDefault="006566AB">
      <w:pPr>
        <w:rPr>
          <w:sz w:val="24"/>
          <w:szCs w:val="24"/>
        </w:rPr>
      </w:pPr>
      <w:r>
        <w:rPr>
          <w:sz w:val="24"/>
          <w:szCs w:val="24"/>
        </w:rPr>
        <w:tab/>
      </w:r>
      <w:r>
        <w:rPr>
          <w:sz w:val="24"/>
          <w:szCs w:val="24"/>
        </w:rPr>
        <w:tab/>
        <w:t xml:space="preserve">Roger </w:t>
      </w:r>
      <w:proofErr w:type="spellStart"/>
      <w:r>
        <w:rPr>
          <w:sz w:val="24"/>
          <w:szCs w:val="24"/>
        </w:rPr>
        <w:t>Muehlig</w:t>
      </w:r>
      <w:proofErr w:type="spellEnd"/>
      <w:r>
        <w:rPr>
          <w:sz w:val="24"/>
          <w:szCs w:val="24"/>
        </w:rPr>
        <w:t>, Daily News Reporter</w:t>
      </w:r>
    </w:p>
    <w:p w:rsidR="006566AB" w:rsidRDefault="006566AB">
      <w:pPr>
        <w:rPr>
          <w:sz w:val="24"/>
          <w:szCs w:val="24"/>
        </w:rPr>
      </w:pPr>
      <w:r>
        <w:rPr>
          <w:sz w:val="24"/>
          <w:szCs w:val="24"/>
        </w:rPr>
        <w:tab/>
      </w:r>
      <w:r>
        <w:rPr>
          <w:sz w:val="24"/>
          <w:szCs w:val="24"/>
        </w:rPr>
        <w:tab/>
        <w:t>Mike Pettinella, Buffalo News Reporter</w:t>
      </w:r>
    </w:p>
    <w:p w:rsidR="009B77C9" w:rsidRDefault="009B77C9">
      <w:pPr>
        <w:rPr>
          <w:sz w:val="24"/>
          <w:szCs w:val="24"/>
        </w:rPr>
      </w:pPr>
      <w:r>
        <w:rPr>
          <w:sz w:val="24"/>
          <w:szCs w:val="24"/>
        </w:rPr>
        <w:tab/>
      </w:r>
      <w:r>
        <w:rPr>
          <w:sz w:val="24"/>
          <w:szCs w:val="24"/>
        </w:rPr>
        <w:tab/>
        <w:t>East Pembroke Boy Scout Troop 6064</w:t>
      </w:r>
    </w:p>
    <w:p w:rsidR="00B245DE" w:rsidRDefault="00B245D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245DE" w:rsidRDefault="00B245DE">
      <w:pPr>
        <w:rPr>
          <w:sz w:val="24"/>
          <w:szCs w:val="24"/>
        </w:rPr>
      </w:pPr>
      <w:r>
        <w:rPr>
          <w:sz w:val="24"/>
          <w:szCs w:val="24"/>
        </w:rPr>
        <w:t xml:space="preserve">The Supervisor called the meeting to order at </w:t>
      </w:r>
      <w:r w:rsidR="006566AB">
        <w:rPr>
          <w:sz w:val="24"/>
          <w:szCs w:val="24"/>
        </w:rPr>
        <w:t>7:05</w:t>
      </w:r>
      <w:r>
        <w:rPr>
          <w:sz w:val="24"/>
          <w:szCs w:val="24"/>
        </w:rPr>
        <w:t xml:space="preserve"> P.M.</w:t>
      </w:r>
    </w:p>
    <w:p w:rsidR="006566AB" w:rsidRDefault="006566AB">
      <w:pPr>
        <w:rPr>
          <w:sz w:val="24"/>
          <w:szCs w:val="24"/>
        </w:rPr>
      </w:pPr>
    </w:p>
    <w:p w:rsidR="00D15B57" w:rsidRDefault="00D15B57" w:rsidP="00D15B57">
      <w:pPr>
        <w:rPr>
          <w:sz w:val="24"/>
          <w:szCs w:val="24"/>
        </w:rPr>
      </w:pPr>
      <w:r>
        <w:rPr>
          <w:sz w:val="24"/>
          <w:szCs w:val="24"/>
        </w:rPr>
        <w:t>The Town Board reviewed the SEQR for Local Law 6 of 2015 – Amending the Zoning Code to Add Solar Systems.</w:t>
      </w:r>
    </w:p>
    <w:p w:rsidR="00D15B57" w:rsidRDefault="00D15B57" w:rsidP="00D15B57">
      <w:pPr>
        <w:rPr>
          <w:sz w:val="24"/>
          <w:szCs w:val="24"/>
        </w:rPr>
      </w:pPr>
    </w:p>
    <w:p w:rsidR="00D15B57" w:rsidRDefault="00D15B57" w:rsidP="00D15B57">
      <w:pPr>
        <w:rPr>
          <w:sz w:val="24"/>
          <w:szCs w:val="24"/>
        </w:rPr>
      </w:pPr>
      <w:r>
        <w:rPr>
          <w:sz w:val="24"/>
          <w:szCs w:val="24"/>
        </w:rPr>
        <w:t>The Supervisor called the Public Hearing on Local Law 6 of 2015 to order at 7:08 P.M.  Minutes of public hearing entered separately from Regular Town Board Minutes.</w:t>
      </w:r>
    </w:p>
    <w:p w:rsidR="00995C03" w:rsidRDefault="00995C03">
      <w:pPr>
        <w:rPr>
          <w:sz w:val="24"/>
          <w:szCs w:val="24"/>
        </w:rPr>
      </w:pPr>
    </w:p>
    <w:p w:rsidR="00B245DE" w:rsidRDefault="003D2F5E">
      <w:pPr>
        <w:pStyle w:val="Heading1"/>
        <w:overflowPunct w:val="0"/>
        <w:rPr>
          <w:b w:val="0"/>
          <w:bCs w:val="0"/>
        </w:rPr>
      </w:pPr>
      <w:r>
        <w:rPr>
          <w:u w:val="single"/>
        </w:rPr>
        <w:t>October 21, 2015</w:t>
      </w:r>
      <w:r w:rsidR="00B245DE">
        <w:rPr>
          <w:u w:val="single"/>
        </w:rPr>
        <w:t xml:space="preserve"> </w:t>
      </w:r>
      <w:r w:rsidR="007F5876">
        <w:rPr>
          <w:u w:val="single"/>
        </w:rPr>
        <w:t>Regular Town Board Meeting</w:t>
      </w:r>
      <w:r w:rsidR="00B245DE">
        <w:rPr>
          <w:u w:val="single"/>
        </w:rPr>
        <w:t xml:space="preserve">: </w:t>
      </w:r>
      <w:r w:rsidR="00B245DE">
        <w:rPr>
          <w:b w:val="0"/>
          <w:bCs w:val="0"/>
        </w:rPr>
        <w:t xml:space="preserve">Motion Councilman </w:t>
      </w:r>
      <w:r w:rsidR="006566AB">
        <w:rPr>
          <w:b w:val="0"/>
          <w:bCs w:val="0"/>
        </w:rPr>
        <w:t>Zambito</w:t>
      </w:r>
      <w:r w:rsidR="00B245DE">
        <w:rPr>
          <w:b w:val="0"/>
          <w:bCs w:val="0"/>
        </w:rPr>
        <w:t>, second Council</w:t>
      </w:r>
      <w:r w:rsidR="006566AB">
        <w:rPr>
          <w:b w:val="0"/>
          <w:bCs w:val="0"/>
        </w:rPr>
        <w:t>wo</w:t>
      </w:r>
      <w:r w:rsidR="00B245DE">
        <w:rPr>
          <w:b w:val="0"/>
          <w:bCs w:val="0"/>
        </w:rPr>
        <w:t xml:space="preserve">man </w:t>
      </w:r>
      <w:r w:rsidR="006566AB">
        <w:rPr>
          <w:b w:val="0"/>
          <w:bCs w:val="0"/>
        </w:rPr>
        <w:t>Michalak</w:t>
      </w:r>
      <w:r w:rsidR="00B245DE">
        <w:rPr>
          <w:b w:val="0"/>
          <w:bCs w:val="0"/>
        </w:rPr>
        <w:t xml:space="preserve"> to approve the minutes as written.</w:t>
      </w:r>
    </w:p>
    <w:p w:rsidR="007F5876" w:rsidRPr="007F5876" w:rsidRDefault="007F5876" w:rsidP="007F5876">
      <w:pPr>
        <w:rPr>
          <w:b/>
          <w:sz w:val="24"/>
          <w:szCs w:val="24"/>
        </w:rPr>
      </w:pPr>
      <w:r w:rsidRPr="007F5876">
        <w:rPr>
          <w:b/>
          <w:sz w:val="24"/>
          <w:szCs w:val="24"/>
        </w:rPr>
        <w:t>Ayes:</w:t>
      </w:r>
      <w:r w:rsidR="006566AB">
        <w:rPr>
          <w:b/>
          <w:sz w:val="24"/>
          <w:szCs w:val="24"/>
        </w:rPr>
        <w:t xml:space="preserve"> </w:t>
      </w:r>
      <w:r w:rsidR="006566AB" w:rsidRPr="006566AB">
        <w:rPr>
          <w:sz w:val="24"/>
          <w:szCs w:val="24"/>
        </w:rPr>
        <w:t>Zambito, Michalak, Underhill, Post</w:t>
      </w:r>
    </w:p>
    <w:p w:rsidR="00B245DE" w:rsidRDefault="00B245DE">
      <w:pPr>
        <w:rPr>
          <w:sz w:val="24"/>
          <w:szCs w:val="24"/>
        </w:rPr>
      </w:pPr>
      <w:r>
        <w:rPr>
          <w:b/>
          <w:bCs/>
          <w:sz w:val="24"/>
          <w:szCs w:val="24"/>
        </w:rPr>
        <w:t>MOTION CARRIED by unanimous vote</w:t>
      </w:r>
      <w:r>
        <w:rPr>
          <w:sz w:val="24"/>
          <w:szCs w:val="24"/>
        </w:rPr>
        <w:t xml:space="preserve"> (</w:t>
      </w:r>
      <w:r w:rsidR="00955641">
        <w:rPr>
          <w:sz w:val="24"/>
          <w:szCs w:val="24"/>
        </w:rPr>
        <w:t>4</w:t>
      </w:r>
      <w:r>
        <w:rPr>
          <w:sz w:val="24"/>
          <w:szCs w:val="24"/>
        </w:rPr>
        <w:t>-0)</w:t>
      </w:r>
    </w:p>
    <w:p w:rsidR="003D2F5E" w:rsidRDefault="003D2F5E" w:rsidP="003D2F5E">
      <w:pPr>
        <w:pStyle w:val="Heading1"/>
        <w:overflowPunct w:val="0"/>
        <w:rPr>
          <w:b w:val="0"/>
          <w:bCs w:val="0"/>
        </w:rPr>
      </w:pPr>
      <w:r>
        <w:rPr>
          <w:u w:val="single"/>
        </w:rPr>
        <w:t xml:space="preserve">November 4, 2015 Public Hearing-Local Law 5 Tax Cap Override: </w:t>
      </w:r>
      <w:r>
        <w:rPr>
          <w:b w:val="0"/>
          <w:bCs w:val="0"/>
        </w:rPr>
        <w:t xml:space="preserve">Motion </w:t>
      </w:r>
      <w:r w:rsidR="006566AB">
        <w:rPr>
          <w:b w:val="0"/>
          <w:bCs w:val="0"/>
        </w:rPr>
        <w:t>Deputy Supervisor Underhill</w:t>
      </w:r>
      <w:r>
        <w:rPr>
          <w:b w:val="0"/>
          <w:bCs w:val="0"/>
        </w:rPr>
        <w:t xml:space="preserve">, second Councilman </w:t>
      </w:r>
      <w:r w:rsidR="006566AB">
        <w:rPr>
          <w:b w:val="0"/>
          <w:bCs w:val="0"/>
        </w:rPr>
        <w:t>Zambito</w:t>
      </w:r>
      <w:r>
        <w:rPr>
          <w:b w:val="0"/>
          <w:bCs w:val="0"/>
        </w:rPr>
        <w:t xml:space="preserve"> to approve the minutes as written.</w:t>
      </w:r>
    </w:p>
    <w:p w:rsidR="003D2F5E" w:rsidRPr="006566AB" w:rsidRDefault="003D2F5E" w:rsidP="003D2F5E">
      <w:pPr>
        <w:rPr>
          <w:sz w:val="24"/>
          <w:szCs w:val="24"/>
        </w:rPr>
      </w:pPr>
      <w:r w:rsidRPr="007F5876">
        <w:rPr>
          <w:b/>
          <w:sz w:val="24"/>
          <w:szCs w:val="24"/>
        </w:rPr>
        <w:t>Ayes:</w:t>
      </w:r>
      <w:r w:rsidR="006566AB">
        <w:rPr>
          <w:sz w:val="24"/>
          <w:szCs w:val="24"/>
        </w:rPr>
        <w:t xml:space="preserve"> Underhill, Zambito, Michalak, Post</w:t>
      </w:r>
    </w:p>
    <w:p w:rsidR="003D2F5E" w:rsidRPr="00995C03" w:rsidRDefault="003D2F5E" w:rsidP="003D2F5E">
      <w:pPr>
        <w:rPr>
          <w:sz w:val="24"/>
          <w:szCs w:val="24"/>
        </w:rPr>
      </w:pPr>
      <w:r>
        <w:rPr>
          <w:b/>
          <w:sz w:val="24"/>
          <w:szCs w:val="24"/>
        </w:rPr>
        <w:t>MOTION CARRIED</w:t>
      </w:r>
      <w:r>
        <w:rPr>
          <w:sz w:val="24"/>
          <w:szCs w:val="24"/>
        </w:rPr>
        <w:t xml:space="preserve"> </w:t>
      </w:r>
      <w:r>
        <w:rPr>
          <w:b/>
          <w:sz w:val="24"/>
          <w:szCs w:val="24"/>
        </w:rPr>
        <w:t>by unanimous vote</w:t>
      </w:r>
      <w:r>
        <w:rPr>
          <w:sz w:val="24"/>
          <w:szCs w:val="24"/>
        </w:rPr>
        <w:t xml:space="preserve"> (4-0)</w:t>
      </w:r>
    </w:p>
    <w:p w:rsidR="003D2F5E" w:rsidRDefault="003D2F5E" w:rsidP="003D2F5E">
      <w:pPr>
        <w:pStyle w:val="Heading1"/>
        <w:overflowPunct w:val="0"/>
        <w:rPr>
          <w:b w:val="0"/>
          <w:bCs w:val="0"/>
        </w:rPr>
      </w:pPr>
      <w:r>
        <w:rPr>
          <w:u w:val="single"/>
        </w:rPr>
        <w:t xml:space="preserve">November 4, 2015 Public Hearing-Sewer Rates: </w:t>
      </w:r>
      <w:r>
        <w:rPr>
          <w:b w:val="0"/>
          <w:bCs w:val="0"/>
        </w:rPr>
        <w:t xml:space="preserve">Motion </w:t>
      </w:r>
      <w:r w:rsidR="006566AB">
        <w:rPr>
          <w:b w:val="0"/>
          <w:bCs w:val="0"/>
        </w:rPr>
        <w:t>Deputy Supervisor Underhill</w:t>
      </w:r>
      <w:r>
        <w:rPr>
          <w:b w:val="0"/>
          <w:bCs w:val="0"/>
        </w:rPr>
        <w:t xml:space="preserve">, second Councilman </w:t>
      </w:r>
      <w:r w:rsidR="006566AB">
        <w:rPr>
          <w:b w:val="0"/>
          <w:bCs w:val="0"/>
        </w:rPr>
        <w:t>Zambito</w:t>
      </w:r>
      <w:r>
        <w:rPr>
          <w:b w:val="0"/>
          <w:bCs w:val="0"/>
        </w:rPr>
        <w:t xml:space="preserve"> to approve the minutes as written.</w:t>
      </w:r>
    </w:p>
    <w:p w:rsidR="003D2F5E" w:rsidRPr="006566AB" w:rsidRDefault="003D2F5E" w:rsidP="003D2F5E">
      <w:pPr>
        <w:rPr>
          <w:sz w:val="24"/>
          <w:szCs w:val="24"/>
        </w:rPr>
      </w:pPr>
      <w:r w:rsidRPr="007F5876">
        <w:rPr>
          <w:b/>
          <w:sz w:val="24"/>
          <w:szCs w:val="24"/>
        </w:rPr>
        <w:t>Ayes:</w:t>
      </w:r>
      <w:r w:rsidR="006566AB">
        <w:rPr>
          <w:sz w:val="24"/>
          <w:szCs w:val="24"/>
        </w:rPr>
        <w:t xml:space="preserve"> Underhill, Zambito, Michalak, Post</w:t>
      </w:r>
    </w:p>
    <w:p w:rsidR="003D2F5E" w:rsidRDefault="003D2F5E" w:rsidP="003D2F5E">
      <w:pPr>
        <w:rPr>
          <w:sz w:val="24"/>
          <w:szCs w:val="24"/>
        </w:rPr>
      </w:pPr>
      <w:r>
        <w:rPr>
          <w:b/>
          <w:sz w:val="24"/>
          <w:szCs w:val="24"/>
        </w:rPr>
        <w:t>MOTION CARRIED</w:t>
      </w:r>
      <w:r>
        <w:rPr>
          <w:sz w:val="24"/>
          <w:szCs w:val="24"/>
        </w:rPr>
        <w:t xml:space="preserve"> </w:t>
      </w:r>
      <w:r>
        <w:rPr>
          <w:b/>
          <w:sz w:val="24"/>
          <w:szCs w:val="24"/>
        </w:rPr>
        <w:t>by unanimous vote</w:t>
      </w:r>
      <w:r>
        <w:rPr>
          <w:sz w:val="24"/>
          <w:szCs w:val="24"/>
        </w:rPr>
        <w:t xml:space="preserve"> (4-0)</w:t>
      </w:r>
    </w:p>
    <w:p w:rsidR="003D2F5E" w:rsidRDefault="003D2F5E" w:rsidP="003D2F5E">
      <w:pPr>
        <w:pStyle w:val="Heading1"/>
        <w:overflowPunct w:val="0"/>
        <w:rPr>
          <w:b w:val="0"/>
          <w:bCs w:val="0"/>
        </w:rPr>
      </w:pPr>
      <w:r>
        <w:rPr>
          <w:u w:val="single"/>
        </w:rPr>
        <w:t xml:space="preserve">November 4, 2015 Public Hearing-Water Rates: </w:t>
      </w:r>
      <w:r>
        <w:rPr>
          <w:b w:val="0"/>
          <w:bCs w:val="0"/>
        </w:rPr>
        <w:t xml:space="preserve">Motion Councilman </w:t>
      </w:r>
      <w:r w:rsidR="006566AB">
        <w:rPr>
          <w:b w:val="0"/>
          <w:bCs w:val="0"/>
        </w:rPr>
        <w:t>Zambito</w:t>
      </w:r>
      <w:r>
        <w:rPr>
          <w:b w:val="0"/>
          <w:bCs w:val="0"/>
        </w:rPr>
        <w:t xml:space="preserve">, second Councilwoman </w:t>
      </w:r>
      <w:r w:rsidR="006566AB">
        <w:rPr>
          <w:b w:val="0"/>
          <w:bCs w:val="0"/>
        </w:rPr>
        <w:t>Michalak</w:t>
      </w:r>
      <w:r>
        <w:rPr>
          <w:b w:val="0"/>
          <w:bCs w:val="0"/>
        </w:rPr>
        <w:t xml:space="preserve"> to approve the minutes as written.</w:t>
      </w:r>
    </w:p>
    <w:p w:rsidR="003D2F5E" w:rsidRPr="006566AB" w:rsidRDefault="003D2F5E" w:rsidP="003D2F5E">
      <w:pPr>
        <w:rPr>
          <w:sz w:val="24"/>
          <w:szCs w:val="24"/>
        </w:rPr>
      </w:pPr>
      <w:r w:rsidRPr="007F5876">
        <w:rPr>
          <w:b/>
          <w:sz w:val="24"/>
          <w:szCs w:val="24"/>
        </w:rPr>
        <w:t>Ayes:</w:t>
      </w:r>
      <w:r w:rsidR="006566AB">
        <w:rPr>
          <w:sz w:val="24"/>
          <w:szCs w:val="24"/>
        </w:rPr>
        <w:t xml:space="preserve"> Zambito, Michalak, Underhill, Post</w:t>
      </w:r>
    </w:p>
    <w:p w:rsidR="003D2F5E" w:rsidRPr="00995C03" w:rsidRDefault="003D2F5E" w:rsidP="003D2F5E">
      <w:pPr>
        <w:rPr>
          <w:sz w:val="24"/>
          <w:szCs w:val="24"/>
        </w:rPr>
      </w:pPr>
      <w:r>
        <w:rPr>
          <w:b/>
          <w:sz w:val="24"/>
          <w:szCs w:val="24"/>
        </w:rPr>
        <w:t>MOTION CARRIED</w:t>
      </w:r>
      <w:r>
        <w:rPr>
          <w:sz w:val="24"/>
          <w:szCs w:val="24"/>
        </w:rPr>
        <w:t xml:space="preserve"> </w:t>
      </w:r>
      <w:r>
        <w:rPr>
          <w:b/>
          <w:sz w:val="24"/>
          <w:szCs w:val="24"/>
        </w:rPr>
        <w:t>by unanimous vote</w:t>
      </w:r>
      <w:r>
        <w:rPr>
          <w:sz w:val="24"/>
          <w:szCs w:val="24"/>
        </w:rPr>
        <w:t xml:space="preserve"> (4-0)</w:t>
      </w:r>
    </w:p>
    <w:p w:rsidR="003D2F5E" w:rsidRDefault="003D2F5E" w:rsidP="003D2F5E">
      <w:pPr>
        <w:pStyle w:val="Heading1"/>
        <w:overflowPunct w:val="0"/>
        <w:rPr>
          <w:b w:val="0"/>
          <w:bCs w:val="0"/>
        </w:rPr>
      </w:pPr>
      <w:r>
        <w:rPr>
          <w:u w:val="single"/>
        </w:rPr>
        <w:t xml:space="preserve">November 4, 2015 Public Hearing-2016 Town Budget: </w:t>
      </w:r>
      <w:r>
        <w:rPr>
          <w:b w:val="0"/>
          <w:bCs w:val="0"/>
        </w:rPr>
        <w:t xml:space="preserve">Motion Councilman </w:t>
      </w:r>
      <w:r w:rsidR="006566AB">
        <w:rPr>
          <w:b w:val="0"/>
          <w:bCs w:val="0"/>
        </w:rPr>
        <w:t>Zambito</w:t>
      </w:r>
      <w:r>
        <w:rPr>
          <w:b w:val="0"/>
          <w:bCs w:val="0"/>
        </w:rPr>
        <w:t xml:space="preserve">, second </w:t>
      </w:r>
      <w:r w:rsidR="006566AB">
        <w:rPr>
          <w:b w:val="0"/>
          <w:bCs w:val="0"/>
        </w:rPr>
        <w:t xml:space="preserve">Deputy </w:t>
      </w:r>
      <w:r w:rsidR="006566AB">
        <w:rPr>
          <w:b w:val="0"/>
          <w:bCs w:val="0"/>
        </w:rPr>
        <w:lastRenderedPageBreak/>
        <w:t>Supervisor Underhill</w:t>
      </w:r>
      <w:r>
        <w:rPr>
          <w:b w:val="0"/>
          <w:bCs w:val="0"/>
        </w:rPr>
        <w:t xml:space="preserve"> to approve the minutes as written.</w:t>
      </w:r>
    </w:p>
    <w:p w:rsidR="003D2F5E" w:rsidRPr="006566AB" w:rsidRDefault="003D2F5E" w:rsidP="003D2F5E">
      <w:pPr>
        <w:rPr>
          <w:sz w:val="24"/>
          <w:szCs w:val="24"/>
        </w:rPr>
      </w:pPr>
      <w:r w:rsidRPr="007F5876">
        <w:rPr>
          <w:b/>
          <w:sz w:val="24"/>
          <w:szCs w:val="24"/>
        </w:rPr>
        <w:t>Ayes:</w:t>
      </w:r>
      <w:r w:rsidR="006566AB">
        <w:rPr>
          <w:sz w:val="24"/>
          <w:szCs w:val="24"/>
        </w:rPr>
        <w:t xml:space="preserve"> Zambito, Underhill, Michalak, Post</w:t>
      </w:r>
    </w:p>
    <w:p w:rsidR="003D2F5E" w:rsidRPr="00995C03" w:rsidRDefault="003D2F5E" w:rsidP="003D2F5E">
      <w:pPr>
        <w:rPr>
          <w:sz w:val="24"/>
          <w:szCs w:val="24"/>
        </w:rPr>
      </w:pPr>
      <w:r>
        <w:rPr>
          <w:b/>
          <w:sz w:val="24"/>
          <w:szCs w:val="24"/>
        </w:rPr>
        <w:t>MOTION CARRIED</w:t>
      </w:r>
      <w:r>
        <w:rPr>
          <w:sz w:val="24"/>
          <w:szCs w:val="24"/>
        </w:rPr>
        <w:t xml:space="preserve"> </w:t>
      </w:r>
      <w:r>
        <w:rPr>
          <w:b/>
          <w:sz w:val="24"/>
          <w:szCs w:val="24"/>
        </w:rPr>
        <w:t>by unanimous vote</w:t>
      </w:r>
      <w:r>
        <w:rPr>
          <w:sz w:val="24"/>
          <w:szCs w:val="24"/>
        </w:rPr>
        <w:t xml:space="preserve"> (4-0)</w:t>
      </w:r>
    </w:p>
    <w:p w:rsidR="007F5876" w:rsidRDefault="007F5876">
      <w:pPr>
        <w:rPr>
          <w:b/>
          <w:bCs/>
          <w:sz w:val="24"/>
          <w:szCs w:val="24"/>
          <w:u w:val="single"/>
        </w:rPr>
      </w:pPr>
    </w:p>
    <w:p w:rsidR="00B245DE" w:rsidRDefault="00B245DE">
      <w:pPr>
        <w:rPr>
          <w:b/>
          <w:bCs/>
          <w:sz w:val="24"/>
          <w:szCs w:val="24"/>
          <w:u w:val="single"/>
        </w:rPr>
      </w:pPr>
      <w:r>
        <w:rPr>
          <w:b/>
          <w:bCs/>
          <w:sz w:val="24"/>
          <w:szCs w:val="24"/>
          <w:u w:val="single"/>
        </w:rPr>
        <w:t>RESOLUTION NO.</w:t>
      </w:r>
      <w:r w:rsidR="007F5876">
        <w:rPr>
          <w:b/>
          <w:bCs/>
          <w:sz w:val="24"/>
          <w:szCs w:val="24"/>
          <w:u w:val="single"/>
        </w:rPr>
        <w:t xml:space="preserve"> </w:t>
      </w:r>
      <w:r w:rsidR="005C2AC0">
        <w:rPr>
          <w:b/>
          <w:bCs/>
          <w:sz w:val="24"/>
          <w:szCs w:val="24"/>
          <w:u w:val="single"/>
        </w:rPr>
        <w:t>217</w:t>
      </w:r>
      <w:r>
        <w:rPr>
          <w:b/>
          <w:bCs/>
          <w:sz w:val="24"/>
          <w:szCs w:val="24"/>
          <w:u w:val="single"/>
        </w:rPr>
        <w:t>:</w:t>
      </w:r>
    </w:p>
    <w:p w:rsidR="00B245DE" w:rsidRDefault="00B245DE">
      <w:pPr>
        <w:pStyle w:val="BodyText"/>
        <w:jc w:val="left"/>
        <w:rPr>
          <w:b w:val="0"/>
          <w:bCs w:val="0"/>
        </w:rPr>
      </w:pPr>
      <w:r>
        <w:tab/>
      </w:r>
      <w:r>
        <w:rPr>
          <w:b w:val="0"/>
          <w:bCs w:val="0"/>
        </w:rPr>
        <w:t>Deputy Supervisor Underhill offered the following:</w:t>
      </w:r>
    </w:p>
    <w:p w:rsidR="005C2AC0" w:rsidRDefault="005C2AC0" w:rsidP="002B5745">
      <w:pPr>
        <w:rPr>
          <w:b/>
          <w:bCs/>
          <w:sz w:val="24"/>
          <w:szCs w:val="24"/>
        </w:rPr>
      </w:pPr>
    </w:p>
    <w:p w:rsidR="005C2AC0" w:rsidRPr="006566AB" w:rsidRDefault="005C2AC0" w:rsidP="005C2AC0">
      <w:pPr>
        <w:jc w:val="center"/>
        <w:rPr>
          <w:sz w:val="24"/>
          <w:szCs w:val="24"/>
        </w:rPr>
      </w:pPr>
      <w:r w:rsidRPr="006566AB">
        <w:rPr>
          <w:b/>
          <w:sz w:val="24"/>
          <w:szCs w:val="24"/>
        </w:rPr>
        <w:t>RESOLUTION ADOPTING LOCAL LAW No. 5 of 2015</w:t>
      </w:r>
    </w:p>
    <w:p w:rsidR="005C2AC0" w:rsidRPr="006566AB" w:rsidRDefault="005C2AC0" w:rsidP="005C2AC0">
      <w:pPr>
        <w:spacing w:line="360" w:lineRule="auto"/>
        <w:jc w:val="both"/>
        <w:rPr>
          <w:sz w:val="24"/>
          <w:szCs w:val="24"/>
        </w:rPr>
      </w:pPr>
    </w:p>
    <w:p w:rsidR="005C2AC0" w:rsidRPr="006566AB" w:rsidRDefault="005C2AC0" w:rsidP="005C2AC0">
      <w:pPr>
        <w:ind w:firstLine="720"/>
        <w:jc w:val="both"/>
        <w:rPr>
          <w:sz w:val="24"/>
          <w:szCs w:val="24"/>
        </w:rPr>
      </w:pPr>
      <w:r w:rsidRPr="006566AB">
        <w:rPr>
          <w:b/>
          <w:sz w:val="24"/>
          <w:szCs w:val="24"/>
        </w:rPr>
        <w:t>WHEREAS</w:t>
      </w:r>
      <w:r w:rsidRPr="006566AB">
        <w:rPr>
          <w:sz w:val="24"/>
          <w:szCs w:val="24"/>
        </w:rPr>
        <w:t>, proposed Local Law No. 5 of 2015 of the Town of Batavia entitled “A Local Law to Override the Tax Levy Limit Established in General Municipal Law § 3-c for Fiscal Year 2016”, which proposed Local Law in its final form was presented to the Town Board at the meeting held on October 21, 2015, and a copy thereof was kept with the Town Clerk and copies both laid upon the desks of the members of said Town Board Members and mailed to each member of the Town Board Members not in attendance at said meeting; and</w:t>
      </w:r>
    </w:p>
    <w:p w:rsidR="005C2AC0" w:rsidRPr="006566AB" w:rsidRDefault="005C2AC0" w:rsidP="005C2AC0">
      <w:pPr>
        <w:ind w:firstLine="720"/>
        <w:jc w:val="both"/>
        <w:rPr>
          <w:sz w:val="24"/>
          <w:szCs w:val="24"/>
        </w:rPr>
      </w:pPr>
    </w:p>
    <w:p w:rsidR="005C2AC0" w:rsidRPr="006566AB" w:rsidRDefault="005C2AC0" w:rsidP="005C2AC0">
      <w:pPr>
        <w:ind w:firstLine="720"/>
        <w:jc w:val="both"/>
        <w:rPr>
          <w:sz w:val="24"/>
          <w:szCs w:val="24"/>
        </w:rPr>
      </w:pPr>
      <w:r w:rsidRPr="006566AB">
        <w:rPr>
          <w:b/>
          <w:sz w:val="24"/>
          <w:szCs w:val="24"/>
        </w:rPr>
        <w:t>WHEREAS</w:t>
      </w:r>
      <w:r w:rsidRPr="006566AB">
        <w:rPr>
          <w:sz w:val="24"/>
          <w:szCs w:val="24"/>
        </w:rPr>
        <w:t xml:space="preserve">, a public hearing on the advisability of enacting said proposed Local Law was held on November 4, 2015, before this Town Board, pursuant to public notice duly published in </w:t>
      </w:r>
      <w:r w:rsidRPr="006566AB">
        <w:rPr>
          <w:sz w:val="24"/>
          <w:szCs w:val="24"/>
          <w:u w:val="single"/>
        </w:rPr>
        <w:t>The Daily News</w:t>
      </w:r>
      <w:r w:rsidRPr="006566AB">
        <w:rPr>
          <w:sz w:val="24"/>
          <w:szCs w:val="24"/>
        </w:rPr>
        <w:t xml:space="preserve"> according to law, at which time all interested persons were heard; and</w:t>
      </w:r>
    </w:p>
    <w:p w:rsidR="005C2AC0" w:rsidRPr="006566AB" w:rsidRDefault="005C2AC0" w:rsidP="005C2AC0">
      <w:pPr>
        <w:ind w:firstLine="720"/>
        <w:jc w:val="both"/>
        <w:rPr>
          <w:sz w:val="24"/>
          <w:szCs w:val="24"/>
        </w:rPr>
      </w:pPr>
    </w:p>
    <w:p w:rsidR="005C2AC0" w:rsidRPr="006566AB" w:rsidRDefault="005C2AC0" w:rsidP="005C2AC0">
      <w:pPr>
        <w:ind w:firstLine="720"/>
        <w:jc w:val="both"/>
        <w:rPr>
          <w:sz w:val="24"/>
          <w:szCs w:val="24"/>
        </w:rPr>
      </w:pPr>
      <w:r w:rsidRPr="006566AB">
        <w:rPr>
          <w:b/>
          <w:sz w:val="24"/>
          <w:szCs w:val="24"/>
        </w:rPr>
        <w:t>WHEREAS</w:t>
      </w:r>
      <w:r w:rsidRPr="006566AB">
        <w:rPr>
          <w:sz w:val="24"/>
          <w:szCs w:val="24"/>
        </w:rPr>
        <w:t>, the Town Board of the Town of Batavia, New York is of the opinion that adoption of said proposed Local Law No. 5 of 2015 is in the best interest of the Town of Batavia, New York,</w:t>
      </w:r>
    </w:p>
    <w:p w:rsidR="005C2AC0" w:rsidRPr="006566AB" w:rsidRDefault="005C2AC0" w:rsidP="005C2AC0">
      <w:pPr>
        <w:ind w:firstLine="720"/>
        <w:jc w:val="both"/>
        <w:rPr>
          <w:sz w:val="24"/>
          <w:szCs w:val="24"/>
        </w:rPr>
      </w:pPr>
    </w:p>
    <w:p w:rsidR="005C2AC0" w:rsidRPr="006566AB" w:rsidRDefault="005C2AC0" w:rsidP="005C2AC0">
      <w:pPr>
        <w:ind w:firstLine="720"/>
        <w:jc w:val="both"/>
        <w:rPr>
          <w:sz w:val="24"/>
          <w:szCs w:val="24"/>
        </w:rPr>
      </w:pPr>
      <w:r w:rsidRPr="006566AB">
        <w:rPr>
          <w:b/>
          <w:sz w:val="24"/>
          <w:szCs w:val="24"/>
        </w:rPr>
        <w:t>NOW, THEREFORE, BE IT RESOLVED</w:t>
      </w:r>
      <w:r w:rsidRPr="006566AB">
        <w:rPr>
          <w:sz w:val="24"/>
          <w:szCs w:val="24"/>
        </w:rPr>
        <w:t>, by the Town Board of the Town of Batavia, New York that said proposed Local Law No. 5 of 2015 be and the same hereby is adopted; and</w:t>
      </w:r>
    </w:p>
    <w:p w:rsidR="005C2AC0" w:rsidRPr="006566AB" w:rsidRDefault="005C2AC0" w:rsidP="005C2AC0">
      <w:pPr>
        <w:ind w:firstLine="720"/>
        <w:jc w:val="both"/>
        <w:rPr>
          <w:sz w:val="24"/>
          <w:szCs w:val="24"/>
        </w:rPr>
      </w:pPr>
    </w:p>
    <w:p w:rsidR="005C2AC0" w:rsidRPr="006566AB" w:rsidRDefault="005C2AC0" w:rsidP="005C2AC0">
      <w:pPr>
        <w:ind w:firstLine="720"/>
        <w:jc w:val="both"/>
        <w:rPr>
          <w:sz w:val="24"/>
          <w:szCs w:val="24"/>
        </w:rPr>
      </w:pPr>
      <w:r w:rsidRPr="006566AB">
        <w:rPr>
          <w:b/>
          <w:sz w:val="24"/>
          <w:szCs w:val="24"/>
        </w:rPr>
        <w:t>BE IT FURTHER RESOLVED</w:t>
      </w:r>
      <w:r w:rsidRPr="006566AB">
        <w:rPr>
          <w:sz w:val="24"/>
          <w:szCs w:val="24"/>
        </w:rPr>
        <w:t xml:space="preserve">, that a certified copy of said Local Law No. 5 of 2015 be filed with the New York State Secretary of State in accordance with Law. </w:t>
      </w:r>
    </w:p>
    <w:p w:rsidR="005C2AC0" w:rsidRDefault="005C2AC0" w:rsidP="005C2AC0">
      <w:pPr>
        <w:jc w:val="both"/>
      </w:pPr>
    </w:p>
    <w:p w:rsidR="002B5745" w:rsidRPr="002B5745" w:rsidRDefault="002B5745" w:rsidP="002B5745">
      <w:pPr>
        <w:rPr>
          <w:bCs/>
          <w:sz w:val="24"/>
          <w:szCs w:val="24"/>
        </w:rPr>
      </w:pPr>
      <w:r w:rsidRPr="002B5745">
        <w:rPr>
          <w:b/>
          <w:bCs/>
          <w:sz w:val="24"/>
          <w:szCs w:val="24"/>
        </w:rPr>
        <w:t xml:space="preserve">Second by:  </w:t>
      </w:r>
      <w:r w:rsidRPr="002B5745">
        <w:rPr>
          <w:bCs/>
          <w:sz w:val="24"/>
          <w:szCs w:val="24"/>
        </w:rPr>
        <w:t>Councilman</w:t>
      </w:r>
      <w:r w:rsidR="006566AB">
        <w:rPr>
          <w:bCs/>
          <w:sz w:val="24"/>
          <w:szCs w:val="24"/>
        </w:rPr>
        <w:t xml:space="preserve"> Zambito</w:t>
      </w:r>
    </w:p>
    <w:p w:rsidR="002B5745" w:rsidRPr="002B5745" w:rsidRDefault="002B5745" w:rsidP="002B5745">
      <w:pPr>
        <w:rPr>
          <w:bCs/>
          <w:sz w:val="24"/>
          <w:szCs w:val="24"/>
        </w:rPr>
      </w:pPr>
      <w:r w:rsidRPr="002B5745">
        <w:rPr>
          <w:b/>
          <w:bCs/>
          <w:sz w:val="24"/>
          <w:szCs w:val="24"/>
        </w:rPr>
        <w:t>Ayes:</w:t>
      </w:r>
      <w:r w:rsidRPr="002B5745">
        <w:rPr>
          <w:bCs/>
          <w:sz w:val="24"/>
          <w:szCs w:val="24"/>
        </w:rPr>
        <w:t xml:space="preserve"> Underhill,</w:t>
      </w:r>
      <w:r w:rsidR="006566AB">
        <w:rPr>
          <w:bCs/>
          <w:sz w:val="24"/>
          <w:szCs w:val="24"/>
        </w:rPr>
        <w:t xml:space="preserve"> Zambito, Michalak, Post</w:t>
      </w:r>
    </w:p>
    <w:p w:rsidR="002B5745" w:rsidRPr="002B5745" w:rsidRDefault="002B5745" w:rsidP="002B5745">
      <w:pPr>
        <w:rPr>
          <w:bCs/>
          <w:sz w:val="24"/>
          <w:szCs w:val="24"/>
        </w:rPr>
      </w:pPr>
      <w:r w:rsidRPr="002B5745">
        <w:rPr>
          <w:b/>
          <w:bCs/>
          <w:sz w:val="24"/>
          <w:szCs w:val="24"/>
        </w:rPr>
        <w:t>APPROVED by unanimous vote</w:t>
      </w:r>
      <w:r w:rsidRPr="002B5745">
        <w:rPr>
          <w:bCs/>
          <w:sz w:val="24"/>
          <w:szCs w:val="24"/>
        </w:rPr>
        <w:t xml:space="preserve"> (</w:t>
      </w:r>
      <w:r w:rsidR="00955641">
        <w:rPr>
          <w:bCs/>
          <w:sz w:val="24"/>
          <w:szCs w:val="24"/>
        </w:rPr>
        <w:t>4</w:t>
      </w:r>
      <w:r w:rsidRPr="002B5745">
        <w:rPr>
          <w:bCs/>
          <w:sz w:val="24"/>
          <w:szCs w:val="24"/>
        </w:rPr>
        <w:t>-0)</w:t>
      </w:r>
    </w:p>
    <w:p w:rsidR="002B5745" w:rsidRDefault="002B5745">
      <w:pPr>
        <w:pStyle w:val="BodyText"/>
        <w:jc w:val="left"/>
        <w:rPr>
          <w:b w:val="0"/>
          <w:bCs w:val="0"/>
        </w:rPr>
      </w:pPr>
    </w:p>
    <w:p w:rsidR="00B245DE" w:rsidRDefault="00B245DE">
      <w:pPr>
        <w:keepNext/>
        <w:rPr>
          <w:b/>
          <w:bCs/>
          <w:sz w:val="24"/>
          <w:szCs w:val="24"/>
          <w:u w:val="single"/>
        </w:rPr>
      </w:pPr>
      <w:r>
        <w:rPr>
          <w:b/>
          <w:bCs/>
          <w:sz w:val="24"/>
          <w:szCs w:val="24"/>
          <w:u w:val="single"/>
        </w:rPr>
        <w:t>RESOLUTION NO.</w:t>
      </w:r>
      <w:r w:rsidR="007F5876">
        <w:rPr>
          <w:b/>
          <w:bCs/>
          <w:sz w:val="24"/>
          <w:szCs w:val="24"/>
          <w:u w:val="single"/>
        </w:rPr>
        <w:t xml:space="preserve"> </w:t>
      </w:r>
      <w:r w:rsidR="005C2AC0">
        <w:rPr>
          <w:b/>
          <w:bCs/>
          <w:sz w:val="24"/>
          <w:szCs w:val="24"/>
          <w:u w:val="single"/>
        </w:rPr>
        <w:t>218</w:t>
      </w:r>
      <w:r>
        <w:rPr>
          <w:b/>
          <w:bCs/>
          <w:sz w:val="24"/>
          <w:szCs w:val="24"/>
          <w:u w:val="single"/>
        </w:rPr>
        <w:t>:</w:t>
      </w:r>
    </w:p>
    <w:p w:rsidR="00B245DE" w:rsidRDefault="00B245DE">
      <w:pPr>
        <w:pStyle w:val="BodyText2"/>
        <w:widowControl w:val="0"/>
        <w:overflowPunct w:val="0"/>
        <w:autoSpaceDE w:val="0"/>
        <w:autoSpaceDN w:val="0"/>
        <w:adjustRightInd w:val="0"/>
        <w:jc w:val="left"/>
        <w:rPr>
          <w:b w:val="0"/>
          <w:bCs w:val="0"/>
          <w:kern w:val="28"/>
        </w:rPr>
      </w:pPr>
      <w:r>
        <w:rPr>
          <w:b w:val="0"/>
          <w:bCs w:val="0"/>
          <w:kern w:val="28"/>
        </w:rPr>
        <w:tab/>
        <w:t>Supervisor Post offered the following:</w:t>
      </w:r>
    </w:p>
    <w:p w:rsidR="00955641" w:rsidRDefault="00955641" w:rsidP="00BC3E40">
      <w:pPr>
        <w:rPr>
          <w:sz w:val="24"/>
          <w:szCs w:val="24"/>
        </w:rPr>
      </w:pPr>
    </w:p>
    <w:p w:rsidR="005C2AC0" w:rsidRPr="005C2AC0" w:rsidRDefault="005C2AC0" w:rsidP="005C2AC0">
      <w:pPr>
        <w:pStyle w:val="Heading2"/>
      </w:pPr>
      <w:r w:rsidRPr="005C2AC0">
        <w:t>TOWN OF BATAVIA SEWER RENTS – 2016</w:t>
      </w:r>
    </w:p>
    <w:p w:rsidR="005C2AC0" w:rsidRPr="005C2AC0" w:rsidRDefault="005C2AC0" w:rsidP="005C2AC0">
      <w:pPr>
        <w:jc w:val="center"/>
        <w:rPr>
          <w:b/>
          <w:bCs/>
          <w:sz w:val="24"/>
          <w:szCs w:val="24"/>
          <w:u w:val="single"/>
        </w:rPr>
      </w:pPr>
    </w:p>
    <w:p w:rsidR="005C2AC0" w:rsidRPr="005C2AC0" w:rsidRDefault="005C2AC0" w:rsidP="005C2AC0">
      <w:pPr>
        <w:rPr>
          <w:sz w:val="24"/>
          <w:szCs w:val="24"/>
        </w:rPr>
      </w:pPr>
      <w:r w:rsidRPr="005C2AC0">
        <w:rPr>
          <w:b/>
          <w:bCs/>
          <w:sz w:val="24"/>
          <w:szCs w:val="24"/>
        </w:rPr>
        <w:tab/>
        <w:t xml:space="preserve">WHEREAS, </w:t>
      </w:r>
      <w:r w:rsidRPr="005C2AC0">
        <w:rPr>
          <w:sz w:val="24"/>
          <w:szCs w:val="24"/>
        </w:rPr>
        <w:t>pursuant to General Municipal Law Section 452 as amended, impositions of sewer rents in Sewer Districts No. 1 and No. 2 in the Town of Batavia are subject to approval by the Batavia Town Board;</w:t>
      </w:r>
    </w:p>
    <w:p w:rsidR="005C2AC0" w:rsidRPr="005C2AC0" w:rsidRDefault="005C2AC0" w:rsidP="005C2AC0">
      <w:pPr>
        <w:rPr>
          <w:sz w:val="24"/>
          <w:szCs w:val="24"/>
        </w:rPr>
      </w:pPr>
    </w:p>
    <w:p w:rsidR="005C2AC0" w:rsidRPr="005C2AC0" w:rsidRDefault="005C2AC0" w:rsidP="005C2AC0">
      <w:pPr>
        <w:rPr>
          <w:sz w:val="24"/>
          <w:szCs w:val="24"/>
        </w:rPr>
      </w:pPr>
      <w:r w:rsidRPr="005C2AC0">
        <w:rPr>
          <w:sz w:val="24"/>
          <w:szCs w:val="24"/>
        </w:rPr>
        <w:tab/>
      </w:r>
      <w:r w:rsidRPr="005C2AC0">
        <w:rPr>
          <w:b/>
          <w:bCs/>
          <w:sz w:val="24"/>
          <w:szCs w:val="24"/>
        </w:rPr>
        <w:t xml:space="preserve">WHEREAS, </w:t>
      </w:r>
      <w:r w:rsidRPr="005C2AC0">
        <w:rPr>
          <w:sz w:val="24"/>
          <w:szCs w:val="24"/>
        </w:rPr>
        <w:t>these sewer rents are imposed to pay for the cost of wastewater treatment and operation and maintenance of the sewer lines;</w:t>
      </w:r>
    </w:p>
    <w:p w:rsidR="005C2AC0" w:rsidRPr="005C2AC0" w:rsidRDefault="005C2AC0" w:rsidP="005C2AC0">
      <w:pPr>
        <w:rPr>
          <w:sz w:val="24"/>
          <w:szCs w:val="24"/>
        </w:rPr>
      </w:pPr>
    </w:p>
    <w:p w:rsidR="005C2AC0" w:rsidRPr="005C2AC0" w:rsidRDefault="005C2AC0" w:rsidP="005C2AC0">
      <w:pPr>
        <w:rPr>
          <w:sz w:val="24"/>
          <w:szCs w:val="24"/>
        </w:rPr>
      </w:pPr>
      <w:r w:rsidRPr="005C2AC0">
        <w:rPr>
          <w:sz w:val="24"/>
          <w:szCs w:val="24"/>
        </w:rPr>
        <w:tab/>
      </w:r>
      <w:r w:rsidRPr="005C2AC0">
        <w:rPr>
          <w:b/>
          <w:bCs/>
          <w:sz w:val="24"/>
          <w:szCs w:val="24"/>
        </w:rPr>
        <w:t xml:space="preserve">WHEREAS, </w:t>
      </w:r>
      <w:r w:rsidRPr="005C2AC0">
        <w:rPr>
          <w:sz w:val="24"/>
          <w:szCs w:val="24"/>
        </w:rPr>
        <w:t>in Sewer District No. 1 the sewer rents for 2016 has been set at five dollars and sixty-two cents ($5.62) per 1000 gallons;</w:t>
      </w:r>
    </w:p>
    <w:p w:rsidR="005C2AC0" w:rsidRPr="005C2AC0" w:rsidRDefault="005C2AC0" w:rsidP="005C2AC0">
      <w:pPr>
        <w:rPr>
          <w:sz w:val="24"/>
          <w:szCs w:val="24"/>
        </w:rPr>
      </w:pPr>
    </w:p>
    <w:p w:rsidR="005C2AC0" w:rsidRPr="005C2AC0" w:rsidRDefault="005C2AC0" w:rsidP="005C2AC0">
      <w:pPr>
        <w:rPr>
          <w:sz w:val="24"/>
          <w:szCs w:val="24"/>
        </w:rPr>
      </w:pPr>
      <w:r w:rsidRPr="005C2AC0">
        <w:rPr>
          <w:sz w:val="24"/>
          <w:szCs w:val="24"/>
        </w:rPr>
        <w:tab/>
      </w:r>
      <w:r w:rsidRPr="005C2AC0">
        <w:rPr>
          <w:b/>
          <w:bCs/>
          <w:sz w:val="24"/>
          <w:szCs w:val="24"/>
        </w:rPr>
        <w:t xml:space="preserve">WHEREAS, </w:t>
      </w:r>
      <w:r w:rsidRPr="005C2AC0">
        <w:rPr>
          <w:sz w:val="24"/>
          <w:szCs w:val="24"/>
        </w:rPr>
        <w:t>in Sewer District No. 2 the sewer rents for 2016 has been set at five dollars and sixty-two cents ($5.62) per 1000 gallons;</w:t>
      </w:r>
    </w:p>
    <w:p w:rsidR="005C2AC0" w:rsidRPr="005C2AC0" w:rsidRDefault="005C2AC0" w:rsidP="005C2AC0">
      <w:pPr>
        <w:rPr>
          <w:sz w:val="24"/>
          <w:szCs w:val="24"/>
        </w:rPr>
      </w:pPr>
    </w:p>
    <w:p w:rsidR="005C2AC0" w:rsidRPr="005C2AC0" w:rsidRDefault="005C2AC0" w:rsidP="005C2AC0">
      <w:pPr>
        <w:rPr>
          <w:sz w:val="24"/>
          <w:szCs w:val="24"/>
        </w:rPr>
      </w:pPr>
      <w:r w:rsidRPr="005C2AC0">
        <w:rPr>
          <w:sz w:val="24"/>
          <w:szCs w:val="24"/>
        </w:rPr>
        <w:tab/>
      </w:r>
      <w:r w:rsidRPr="005C2AC0">
        <w:rPr>
          <w:b/>
          <w:bCs/>
          <w:sz w:val="24"/>
          <w:szCs w:val="24"/>
        </w:rPr>
        <w:t xml:space="preserve">WHEREAS, </w:t>
      </w:r>
      <w:r w:rsidRPr="005C2AC0">
        <w:rPr>
          <w:sz w:val="24"/>
          <w:szCs w:val="24"/>
        </w:rPr>
        <w:t>as required by law and in conjunction with the public hearing held November 4, 2015 for the 2016 Town Budget, these rates were entered in and made a part of the record.</w:t>
      </w:r>
    </w:p>
    <w:p w:rsidR="005C2AC0" w:rsidRPr="005C2AC0" w:rsidRDefault="005C2AC0" w:rsidP="005C2AC0">
      <w:pPr>
        <w:rPr>
          <w:sz w:val="24"/>
          <w:szCs w:val="24"/>
        </w:rPr>
      </w:pPr>
    </w:p>
    <w:p w:rsidR="005C2AC0" w:rsidRPr="005C2AC0" w:rsidRDefault="005C2AC0" w:rsidP="005C2AC0">
      <w:pPr>
        <w:rPr>
          <w:sz w:val="24"/>
          <w:szCs w:val="24"/>
        </w:rPr>
      </w:pPr>
      <w:r w:rsidRPr="005C2AC0">
        <w:rPr>
          <w:sz w:val="24"/>
          <w:szCs w:val="24"/>
        </w:rPr>
        <w:tab/>
      </w:r>
      <w:r w:rsidRPr="005C2AC0">
        <w:rPr>
          <w:b/>
          <w:bCs/>
          <w:sz w:val="24"/>
          <w:szCs w:val="24"/>
        </w:rPr>
        <w:t xml:space="preserve">RESOLVED, </w:t>
      </w:r>
      <w:r w:rsidRPr="005C2AC0">
        <w:rPr>
          <w:sz w:val="24"/>
          <w:szCs w:val="24"/>
        </w:rPr>
        <w:t>the Batavia Town Board hereby authorizes the imposition of the aforementioned sewer rents in Sewer Districts No. 1 and No. 2 for one (1) year beginning January 1, 2016.</w:t>
      </w:r>
    </w:p>
    <w:p w:rsidR="005C2AC0" w:rsidRPr="005C2AC0" w:rsidRDefault="005C2AC0" w:rsidP="005C2AC0">
      <w:pPr>
        <w:rPr>
          <w:sz w:val="24"/>
          <w:szCs w:val="24"/>
        </w:rPr>
      </w:pPr>
    </w:p>
    <w:p w:rsidR="005C2AC0" w:rsidRPr="005C2AC0" w:rsidRDefault="005C2AC0" w:rsidP="005C2AC0">
      <w:pPr>
        <w:rPr>
          <w:sz w:val="24"/>
          <w:szCs w:val="24"/>
        </w:rPr>
      </w:pPr>
      <w:r w:rsidRPr="005C2AC0">
        <w:rPr>
          <w:sz w:val="24"/>
          <w:szCs w:val="24"/>
        </w:rPr>
        <w:tab/>
      </w:r>
      <w:r w:rsidRPr="005C2AC0">
        <w:rPr>
          <w:b/>
          <w:bCs/>
          <w:sz w:val="24"/>
          <w:szCs w:val="24"/>
        </w:rPr>
        <w:t xml:space="preserve">RESOLVED, </w:t>
      </w:r>
      <w:r w:rsidRPr="005C2AC0">
        <w:rPr>
          <w:sz w:val="24"/>
          <w:szCs w:val="24"/>
        </w:rPr>
        <w:t>the sewer rents are to be paid quarterly in the months of May, August and November, 2016 and February, 2017.</w:t>
      </w:r>
    </w:p>
    <w:p w:rsidR="00862C21" w:rsidRPr="00862C21" w:rsidRDefault="00862C21" w:rsidP="00BC3E40">
      <w:pPr>
        <w:rPr>
          <w:sz w:val="24"/>
          <w:szCs w:val="24"/>
        </w:rPr>
      </w:pPr>
      <w:r w:rsidRPr="00862C21">
        <w:rPr>
          <w:sz w:val="24"/>
          <w:szCs w:val="24"/>
        </w:rPr>
        <w:tab/>
      </w:r>
    </w:p>
    <w:p w:rsidR="00862C21" w:rsidRPr="00862C21" w:rsidRDefault="00862C21" w:rsidP="00862C21">
      <w:pPr>
        <w:rPr>
          <w:bCs/>
          <w:sz w:val="24"/>
          <w:szCs w:val="24"/>
        </w:rPr>
      </w:pPr>
      <w:r w:rsidRPr="00862C21">
        <w:rPr>
          <w:b/>
          <w:bCs/>
          <w:sz w:val="24"/>
          <w:szCs w:val="24"/>
        </w:rPr>
        <w:t xml:space="preserve">Second by:  </w:t>
      </w:r>
      <w:r w:rsidR="006566AB">
        <w:rPr>
          <w:bCs/>
          <w:sz w:val="24"/>
          <w:szCs w:val="24"/>
        </w:rPr>
        <w:t>Councilman Zambito</w:t>
      </w:r>
    </w:p>
    <w:p w:rsidR="00862C21" w:rsidRPr="00862C21" w:rsidRDefault="00862C21" w:rsidP="00862C21">
      <w:pPr>
        <w:rPr>
          <w:bCs/>
          <w:sz w:val="24"/>
          <w:szCs w:val="24"/>
        </w:rPr>
      </w:pPr>
      <w:r w:rsidRPr="00862C21">
        <w:rPr>
          <w:b/>
          <w:bCs/>
          <w:sz w:val="24"/>
          <w:szCs w:val="24"/>
        </w:rPr>
        <w:t>Ayes:</w:t>
      </w:r>
      <w:r w:rsidRPr="00862C21">
        <w:rPr>
          <w:bCs/>
          <w:sz w:val="24"/>
          <w:szCs w:val="24"/>
        </w:rPr>
        <w:t xml:space="preserve"> Post</w:t>
      </w:r>
      <w:r w:rsidR="006566AB">
        <w:rPr>
          <w:bCs/>
          <w:sz w:val="24"/>
          <w:szCs w:val="24"/>
        </w:rPr>
        <w:t>, Zambito, Underhill, Michalak</w:t>
      </w:r>
    </w:p>
    <w:p w:rsidR="00862C21" w:rsidRPr="00862C21" w:rsidRDefault="00862C21" w:rsidP="00862C21">
      <w:pPr>
        <w:rPr>
          <w:sz w:val="24"/>
          <w:szCs w:val="24"/>
        </w:rPr>
      </w:pPr>
      <w:r w:rsidRPr="00862C21">
        <w:rPr>
          <w:b/>
          <w:bCs/>
          <w:sz w:val="24"/>
          <w:szCs w:val="24"/>
        </w:rPr>
        <w:t>APPROVED by unanimous vote</w:t>
      </w:r>
      <w:r w:rsidRPr="00862C21">
        <w:rPr>
          <w:bCs/>
          <w:sz w:val="24"/>
          <w:szCs w:val="24"/>
        </w:rPr>
        <w:t xml:space="preserve"> (</w:t>
      </w:r>
      <w:r w:rsidR="00955641">
        <w:rPr>
          <w:bCs/>
          <w:sz w:val="24"/>
          <w:szCs w:val="24"/>
        </w:rPr>
        <w:t>4</w:t>
      </w:r>
      <w:r w:rsidRPr="00862C21">
        <w:rPr>
          <w:bCs/>
          <w:sz w:val="24"/>
          <w:szCs w:val="24"/>
        </w:rPr>
        <w:t>-0)</w:t>
      </w:r>
    </w:p>
    <w:p w:rsidR="00862C21" w:rsidRPr="00862C21" w:rsidRDefault="00862C21">
      <w:pPr>
        <w:pStyle w:val="BodyText2"/>
        <w:widowControl w:val="0"/>
        <w:overflowPunct w:val="0"/>
        <w:autoSpaceDE w:val="0"/>
        <w:autoSpaceDN w:val="0"/>
        <w:adjustRightInd w:val="0"/>
        <w:jc w:val="left"/>
        <w:rPr>
          <w:b w:val="0"/>
          <w:bCs w:val="0"/>
          <w:kern w:val="28"/>
        </w:rPr>
      </w:pPr>
    </w:p>
    <w:p w:rsidR="00B245DE" w:rsidRDefault="00B245DE">
      <w:pPr>
        <w:rPr>
          <w:sz w:val="24"/>
          <w:szCs w:val="24"/>
          <w:u w:val="single"/>
        </w:rPr>
      </w:pPr>
      <w:r>
        <w:rPr>
          <w:b/>
          <w:bCs/>
          <w:sz w:val="24"/>
          <w:szCs w:val="24"/>
          <w:u w:val="single"/>
        </w:rPr>
        <w:t>RESOLUTION NO.</w:t>
      </w:r>
      <w:r w:rsidR="00995C03">
        <w:rPr>
          <w:b/>
          <w:bCs/>
          <w:sz w:val="24"/>
          <w:szCs w:val="24"/>
          <w:u w:val="single"/>
        </w:rPr>
        <w:t xml:space="preserve"> </w:t>
      </w:r>
      <w:r w:rsidR="005C2AC0">
        <w:rPr>
          <w:b/>
          <w:bCs/>
          <w:sz w:val="24"/>
          <w:szCs w:val="24"/>
          <w:u w:val="single"/>
        </w:rPr>
        <w:t>219</w:t>
      </w:r>
      <w:r>
        <w:rPr>
          <w:b/>
          <w:bCs/>
          <w:sz w:val="24"/>
          <w:szCs w:val="24"/>
          <w:u w:val="single"/>
        </w:rPr>
        <w:t>:</w:t>
      </w:r>
    </w:p>
    <w:p w:rsidR="00B245DE" w:rsidRDefault="00B245DE">
      <w:pPr>
        <w:rPr>
          <w:sz w:val="24"/>
          <w:szCs w:val="24"/>
        </w:rPr>
      </w:pPr>
      <w:r>
        <w:rPr>
          <w:sz w:val="24"/>
          <w:szCs w:val="24"/>
        </w:rPr>
        <w:tab/>
        <w:t>Councilwoman Michalak offered the following:</w:t>
      </w:r>
    </w:p>
    <w:p w:rsidR="009E06BE" w:rsidRDefault="009E06BE" w:rsidP="009E06BE">
      <w:pPr>
        <w:rPr>
          <w:sz w:val="24"/>
          <w:szCs w:val="24"/>
        </w:rPr>
      </w:pPr>
    </w:p>
    <w:p w:rsidR="005C2AC0" w:rsidRPr="005C2AC0" w:rsidRDefault="005C2AC0" w:rsidP="005C2AC0">
      <w:pPr>
        <w:pStyle w:val="Heading2"/>
      </w:pPr>
      <w:r w:rsidRPr="005C2AC0">
        <w:t>TOWN OF BATAVIA WATER RATES – 2016</w:t>
      </w:r>
    </w:p>
    <w:p w:rsidR="005C2AC0" w:rsidRPr="005C2AC0" w:rsidRDefault="005C2AC0" w:rsidP="005C2AC0">
      <w:pPr>
        <w:jc w:val="center"/>
        <w:rPr>
          <w:b/>
          <w:bCs/>
          <w:sz w:val="24"/>
          <w:szCs w:val="24"/>
          <w:u w:val="single"/>
        </w:rPr>
      </w:pPr>
    </w:p>
    <w:p w:rsidR="005C2AC0" w:rsidRPr="005C2AC0" w:rsidRDefault="005C2AC0" w:rsidP="005C2AC0">
      <w:pPr>
        <w:rPr>
          <w:sz w:val="24"/>
          <w:szCs w:val="24"/>
        </w:rPr>
      </w:pPr>
      <w:r w:rsidRPr="005C2AC0">
        <w:rPr>
          <w:b/>
          <w:bCs/>
          <w:sz w:val="24"/>
          <w:szCs w:val="24"/>
        </w:rPr>
        <w:tab/>
        <w:t>WHEREAS</w:t>
      </w:r>
      <w:r w:rsidRPr="005C2AC0">
        <w:rPr>
          <w:sz w:val="24"/>
          <w:szCs w:val="24"/>
        </w:rPr>
        <w:t>, pursuant to the Code of the Town, Section 229-15, the Town Board shall by resolution establish and from time to time modify the water rate for all water sold by the Town of Batavia; and</w:t>
      </w:r>
    </w:p>
    <w:p w:rsidR="005C2AC0" w:rsidRPr="005C2AC0" w:rsidRDefault="005C2AC0" w:rsidP="005C2AC0">
      <w:pPr>
        <w:rPr>
          <w:sz w:val="24"/>
          <w:szCs w:val="24"/>
        </w:rPr>
      </w:pPr>
    </w:p>
    <w:p w:rsidR="005C2AC0" w:rsidRPr="005C2AC0" w:rsidRDefault="005C2AC0" w:rsidP="005C2AC0">
      <w:pPr>
        <w:ind w:firstLine="720"/>
        <w:rPr>
          <w:sz w:val="24"/>
          <w:szCs w:val="24"/>
        </w:rPr>
      </w:pPr>
      <w:r w:rsidRPr="005C2AC0">
        <w:rPr>
          <w:b/>
          <w:bCs/>
          <w:sz w:val="24"/>
          <w:szCs w:val="24"/>
        </w:rPr>
        <w:t>WHEREAS</w:t>
      </w:r>
      <w:r w:rsidRPr="005C2AC0">
        <w:rPr>
          <w:sz w:val="24"/>
          <w:szCs w:val="24"/>
        </w:rPr>
        <w:t>, as a courtesy to the consumers, the Town Board held a public hearing on November 4, 2015 for the establishment of the 2016 water rates; and</w:t>
      </w:r>
    </w:p>
    <w:p w:rsidR="005C2AC0" w:rsidRPr="005C2AC0" w:rsidRDefault="005C2AC0" w:rsidP="005C2AC0">
      <w:pPr>
        <w:ind w:firstLine="720"/>
        <w:rPr>
          <w:sz w:val="24"/>
          <w:szCs w:val="24"/>
        </w:rPr>
      </w:pPr>
    </w:p>
    <w:p w:rsidR="005C2AC0" w:rsidRPr="005C2AC0" w:rsidRDefault="005C2AC0" w:rsidP="005C2AC0">
      <w:pPr>
        <w:ind w:firstLine="720"/>
        <w:rPr>
          <w:sz w:val="24"/>
          <w:szCs w:val="24"/>
        </w:rPr>
      </w:pPr>
      <w:r w:rsidRPr="005C2AC0">
        <w:rPr>
          <w:b/>
          <w:bCs/>
          <w:sz w:val="24"/>
          <w:szCs w:val="24"/>
        </w:rPr>
        <w:t>WHEREAS</w:t>
      </w:r>
      <w:r w:rsidRPr="005C2AC0">
        <w:rPr>
          <w:sz w:val="24"/>
          <w:szCs w:val="24"/>
        </w:rPr>
        <w:t>, the base water rate for May 2016 to February 2017 is set at $4.95/1,000.</w:t>
      </w:r>
    </w:p>
    <w:p w:rsidR="005C2AC0" w:rsidRPr="005C2AC0" w:rsidRDefault="005C2AC0" w:rsidP="005C2AC0">
      <w:pPr>
        <w:rPr>
          <w:sz w:val="24"/>
          <w:szCs w:val="24"/>
        </w:rPr>
      </w:pPr>
    </w:p>
    <w:p w:rsidR="005C2AC0" w:rsidRPr="005C2AC0" w:rsidRDefault="005C2AC0" w:rsidP="005C2AC0">
      <w:pPr>
        <w:ind w:firstLine="720"/>
        <w:rPr>
          <w:sz w:val="24"/>
          <w:szCs w:val="24"/>
        </w:rPr>
      </w:pPr>
      <w:r w:rsidRPr="005C2AC0">
        <w:rPr>
          <w:b/>
          <w:bCs/>
          <w:sz w:val="24"/>
          <w:szCs w:val="24"/>
        </w:rPr>
        <w:t>WHEREAS</w:t>
      </w:r>
      <w:r w:rsidRPr="005C2AC0">
        <w:rPr>
          <w:sz w:val="24"/>
          <w:szCs w:val="24"/>
        </w:rPr>
        <w:t>, the agricultural water rate for May 2016 to February 2017 is $3.31/1,000 gallons; and</w:t>
      </w:r>
    </w:p>
    <w:p w:rsidR="005C2AC0" w:rsidRPr="005C2AC0" w:rsidRDefault="005C2AC0" w:rsidP="005C2AC0">
      <w:pPr>
        <w:rPr>
          <w:sz w:val="24"/>
          <w:szCs w:val="24"/>
        </w:rPr>
      </w:pPr>
    </w:p>
    <w:p w:rsidR="005C2AC0" w:rsidRPr="005C2AC0" w:rsidRDefault="005C2AC0" w:rsidP="005C2AC0">
      <w:pPr>
        <w:rPr>
          <w:color w:val="000000"/>
          <w:sz w:val="24"/>
          <w:szCs w:val="24"/>
        </w:rPr>
      </w:pPr>
      <w:r w:rsidRPr="005C2AC0">
        <w:rPr>
          <w:sz w:val="24"/>
          <w:szCs w:val="24"/>
        </w:rPr>
        <w:tab/>
      </w:r>
      <w:r w:rsidRPr="005C2AC0">
        <w:rPr>
          <w:b/>
          <w:bCs/>
          <w:sz w:val="24"/>
          <w:szCs w:val="24"/>
        </w:rPr>
        <w:t>WHEREAS</w:t>
      </w:r>
      <w:r w:rsidRPr="005C2AC0">
        <w:rPr>
          <w:sz w:val="24"/>
          <w:szCs w:val="24"/>
        </w:rPr>
        <w:t>, the base rate a</w:t>
      </w:r>
      <w:r w:rsidRPr="005C2AC0">
        <w:rPr>
          <w:color w:val="000000"/>
          <w:sz w:val="24"/>
          <w:szCs w:val="24"/>
        </w:rPr>
        <w:t xml:space="preserve">pplies to all meters that are not dedicated to use within farming operations; and </w:t>
      </w:r>
    </w:p>
    <w:p w:rsidR="005C2AC0" w:rsidRPr="005C2AC0" w:rsidRDefault="005C2AC0" w:rsidP="005C2AC0">
      <w:pPr>
        <w:rPr>
          <w:color w:val="000000"/>
          <w:sz w:val="24"/>
          <w:szCs w:val="24"/>
        </w:rPr>
      </w:pPr>
    </w:p>
    <w:p w:rsidR="005C2AC0" w:rsidRPr="005C2AC0" w:rsidRDefault="005C2AC0" w:rsidP="005C2AC0">
      <w:pPr>
        <w:rPr>
          <w:color w:val="000000"/>
          <w:sz w:val="24"/>
          <w:szCs w:val="24"/>
        </w:rPr>
      </w:pPr>
      <w:r w:rsidRPr="005C2AC0">
        <w:rPr>
          <w:color w:val="000000"/>
          <w:sz w:val="24"/>
          <w:szCs w:val="24"/>
        </w:rPr>
        <w:tab/>
      </w:r>
      <w:r w:rsidRPr="005C2AC0">
        <w:rPr>
          <w:b/>
          <w:color w:val="000000"/>
          <w:sz w:val="24"/>
          <w:szCs w:val="24"/>
        </w:rPr>
        <w:t xml:space="preserve">WHEREAS, </w:t>
      </w:r>
      <w:r w:rsidRPr="005C2AC0">
        <w:rPr>
          <w:color w:val="000000"/>
          <w:sz w:val="24"/>
          <w:szCs w:val="24"/>
        </w:rPr>
        <w:t>the ag</w:t>
      </w:r>
      <w:r w:rsidRPr="005C2AC0">
        <w:rPr>
          <w:sz w:val="24"/>
          <w:szCs w:val="24"/>
        </w:rPr>
        <w:t>ricultural rate a</w:t>
      </w:r>
      <w:r w:rsidRPr="005C2AC0">
        <w:rPr>
          <w:color w:val="000000"/>
          <w:sz w:val="24"/>
          <w:szCs w:val="24"/>
        </w:rPr>
        <w:t>pplies to all meters serving parcels in a Certified Agricultural District and dedicated to use in farming operations, including providing drinking water for livestock, irrigation of crops, and operations related directly to agriculture. This rate does not apply to meters that also serve domestic, commercial, or industrial uses, and</w:t>
      </w:r>
    </w:p>
    <w:p w:rsidR="005C2AC0" w:rsidRPr="005C2AC0" w:rsidRDefault="005C2AC0" w:rsidP="005C2AC0">
      <w:pPr>
        <w:rPr>
          <w:sz w:val="24"/>
          <w:szCs w:val="24"/>
        </w:rPr>
      </w:pPr>
    </w:p>
    <w:p w:rsidR="005C2AC0" w:rsidRPr="005C2AC0" w:rsidRDefault="005C2AC0" w:rsidP="005C2AC0">
      <w:pPr>
        <w:ind w:firstLine="720"/>
        <w:rPr>
          <w:sz w:val="24"/>
          <w:szCs w:val="24"/>
        </w:rPr>
      </w:pPr>
      <w:r w:rsidRPr="005C2AC0">
        <w:rPr>
          <w:b/>
          <w:bCs/>
          <w:sz w:val="24"/>
          <w:szCs w:val="24"/>
        </w:rPr>
        <w:t>WHEREAS</w:t>
      </w:r>
      <w:r w:rsidRPr="005C2AC0">
        <w:rPr>
          <w:sz w:val="24"/>
          <w:szCs w:val="24"/>
        </w:rPr>
        <w:t xml:space="preserve">, the formula for the Base Rate is </w:t>
      </w:r>
    </w:p>
    <w:p w:rsidR="005C2AC0" w:rsidRPr="005C2AC0" w:rsidRDefault="005C2AC0" w:rsidP="005C2AC0">
      <w:pPr>
        <w:rPr>
          <w:sz w:val="24"/>
          <w:szCs w:val="24"/>
        </w:rPr>
      </w:pPr>
      <w:r w:rsidRPr="005C2AC0">
        <w:rPr>
          <w:sz w:val="24"/>
          <w:szCs w:val="24"/>
        </w:rPr>
        <w:tab/>
        <w:t>100% of the water purchase cost</w:t>
      </w:r>
    </w:p>
    <w:p w:rsidR="005C2AC0" w:rsidRPr="005C2AC0" w:rsidRDefault="005C2AC0" w:rsidP="005C2AC0">
      <w:pPr>
        <w:ind w:firstLine="720"/>
        <w:rPr>
          <w:sz w:val="24"/>
          <w:szCs w:val="24"/>
        </w:rPr>
      </w:pPr>
      <w:r w:rsidRPr="005C2AC0">
        <w:rPr>
          <w:sz w:val="24"/>
          <w:szCs w:val="24"/>
        </w:rPr>
        <w:t>100% of the Genesee County water surcharge cost</w:t>
      </w:r>
    </w:p>
    <w:p w:rsidR="005C2AC0" w:rsidRPr="005C2AC0" w:rsidRDefault="005C2AC0" w:rsidP="005C2AC0">
      <w:pPr>
        <w:ind w:firstLine="720"/>
        <w:rPr>
          <w:sz w:val="24"/>
          <w:szCs w:val="24"/>
        </w:rPr>
      </w:pPr>
      <w:r w:rsidRPr="005C2AC0">
        <w:rPr>
          <w:sz w:val="24"/>
          <w:szCs w:val="24"/>
        </w:rPr>
        <w:t>100% of the Town’s debt reserve cost</w:t>
      </w:r>
    </w:p>
    <w:p w:rsidR="005C2AC0" w:rsidRPr="005C2AC0" w:rsidRDefault="005C2AC0" w:rsidP="005C2AC0">
      <w:pPr>
        <w:ind w:firstLine="720"/>
        <w:rPr>
          <w:sz w:val="24"/>
          <w:szCs w:val="24"/>
        </w:rPr>
      </w:pPr>
      <w:r w:rsidRPr="005C2AC0">
        <w:rPr>
          <w:sz w:val="24"/>
          <w:szCs w:val="24"/>
        </w:rPr>
        <w:t>100% of the Town’s Operation and Maintenance cost</w:t>
      </w:r>
    </w:p>
    <w:p w:rsidR="005C2AC0" w:rsidRPr="005C2AC0" w:rsidRDefault="005C2AC0" w:rsidP="005C2AC0">
      <w:pPr>
        <w:rPr>
          <w:sz w:val="24"/>
          <w:szCs w:val="24"/>
        </w:rPr>
      </w:pPr>
    </w:p>
    <w:p w:rsidR="005C2AC0" w:rsidRPr="005C2AC0" w:rsidRDefault="005C2AC0" w:rsidP="005C2AC0">
      <w:pPr>
        <w:ind w:firstLine="720"/>
        <w:rPr>
          <w:sz w:val="24"/>
          <w:szCs w:val="24"/>
        </w:rPr>
      </w:pPr>
      <w:r w:rsidRPr="005C2AC0">
        <w:rPr>
          <w:b/>
          <w:bCs/>
          <w:sz w:val="24"/>
          <w:szCs w:val="24"/>
        </w:rPr>
        <w:t>WHEREAS</w:t>
      </w:r>
      <w:r w:rsidRPr="005C2AC0">
        <w:rPr>
          <w:sz w:val="24"/>
          <w:szCs w:val="24"/>
        </w:rPr>
        <w:t xml:space="preserve">, the formula for the new Agricultural Rate is </w:t>
      </w:r>
    </w:p>
    <w:p w:rsidR="005C2AC0" w:rsidRPr="005C2AC0" w:rsidRDefault="005C2AC0" w:rsidP="005C2AC0">
      <w:pPr>
        <w:rPr>
          <w:sz w:val="24"/>
          <w:szCs w:val="24"/>
        </w:rPr>
      </w:pPr>
      <w:r w:rsidRPr="005C2AC0">
        <w:rPr>
          <w:sz w:val="24"/>
          <w:szCs w:val="24"/>
        </w:rPr>
        <w:tab/>
        <w:t>100% of the water purchase cost</w:t>
      </w:r>
    </w:p>
    <w:p w:rsidR="005C2AC0" w:rsidRPr="005C2AC0" w:rsidRDefault="005C2AC0" w:rsidP="005C2AC0">
      <w:pPr>
        <w:ind w:firstLine="720"/>
        <w:rPr>
          <w:sz w:val="24"/>
          <w:szCs w:val="24"/>
        </w:rPr>
      </w:pPr>
      <w:r w:rsidRPr="005C2AC0">
        <w:rPr>
          <w:sz w:val="24"/>
          <w:szCs w:val="24"/>
        </w:rPr>
        <w:t>100% of the Genesee County water surcharge cost</w:t>
      </w:r>
    </w:p>
    <w:p w:rsidR="005C2AC0" w:rsidRPr="005C2AC0" w:rsidRDefault="005C2AC0" w:rsidP="005C2AC0">
      <w:pPr>
        <w:ind w:firstLine="720"/>
        <w:rPr>
          <w:sz w:val="24"/>
          <w:szCs w:val="24"/>
        </w:rPr>
      </w:pPr>
      <w:r w:rsidRPr="005C2AC0">
        <w:rPr>
          <w:sz w:val="24"/>
          <w:szCs w:val="24"/>
        </w:rPr>
        <w:t>100% of the Town’s debt reserve cost</w:t>
      </w:r>
    </w:p>
    <w:p w:rsidR="005C2AC0" w:rsidRPr="005C2AC0" w:rsidRDefault="005C2AC0" w:rsidP="005C2AC0">
      <w:pPr>
        <w:ind w:firstLine="720"/>
        <w:rPr>
          <w:sz w:val="24"/>
          <w:szCs w:val="24"/>
        </w:rPr>
      </w:pPr>
      <w:r w:rsidRPr="005C2AC0">
        <w:rPr>
          <w:sz w:val="24"/>
          <w:szCs w:val="24"/>
        </w:rPr>
        <w:t>10% of the Town’s Operation and Maintenance cost</w:t>
      </w:r>
    </w:p>
    <w:p w:rsidR="005C2AC0" w:rsidRPr="005C2AC0" w:rsidRDefault="005C2AC0" w:rsidP="005C2AC0">
      <w:pPr>
        <w:rPr>
          <w:sz w:val="24"/>
          <w:szCs w:val="24"/>
        </w:rPr>
      </w:pPr>
      <w:r w:rsidRPr="005C2AC0">
        <w:rPr>
          <w:sz w:val="24"/>
          <w:szCs w:val="24"/>
        </w:rPr>
        <w:tab/>
      </w:r>
    </w:p>
    <w:p w:rsidR="005C2AC0" w:rsidRPr="005C2AC0" w:rsidRDefault="005C2AC0" w:rsidP="005C2AC0">
      <w:pPr>
        <w:rPr>
          <w:b/>
          <w:bCs/>
          <w:sz w:val="24"/>
          <w:szCs w:val="24"/>
        </w:rPr>
      </w:pPr>
      <w:r w:rsidRPr="005C2AC0">
        <w:rPr>
          <w:sz w:val="24"/>
          <w:szCs w:val="24"/>
        </w:rPr>
        <w:tab/>
      </w:r>
      <w:r w:rsidRPr="005C2AC0">
        <w:rPr>
          <w:b/>
          <w:bCs/>
          <w:sz w:val="24"/>
          <w:szCs w:val="24"/>
        </w:rPr>
        <w:t>NOW, THEREFORE, BE IT</w:t>
      </w:r>
    </w:p>
    <w:p w:rsidR="005C2AC0" w:rsidRPr="005C2AC0" w:rsidRDefault="005C2AC0" w:rsidP="005C2AC0">
      <w:pPr>
        <w:rPr>
          <w:sz w:val="24"/>
          <w:szCs w:val="24"/>
        </w:rPr>
      </w:pPr>
      <w:r w:rsidRPr="005C2AC0">
        <w:rPr>
          <w:sz w:val="24"/>
          <w:szCs w:val="24"/>
        </w:rPr>
        <w:tab/>
      </w:r>
      <w:r w:rsidRPr="005C2AC0">
        <w:rPr>
          <w:b/>
          <w:bCs/>
          <w:sz w:val="24"/>
          <w:szCs w:val="24"/>
        </w:rPr>
        <w:t xml:space="preserve">RESOLVED, </w:t>
      </w:r>
      <w:r w:rsidRPr="005C2AC0">
        <w:rPr>
          <w:sz w:val="24"/>
          <w:szCs w:val="24"/>
        </w:rPr>
        <w:t>the Batavia Town Board hereby authorizes the imposition of the aforementioned base water rate and agricultural water rate for one (1) year beginning January 1, 2016, and be it further</w:t>
      </w:r>
    </w:p>
    <w:p w:rsidR="005C2AC0" w:rsidRPr="005C2AC0" w:rsidRDefault="005C2AC0" w:rsidP="005C2AC0">
      <w:pPr>
        <w:rPr>
          <w:sz w:val="24"/>
          <w:szCs w:val="24"/>
        </w:rPr>
      </w:pPr>
    </w:p>
    <w:p w:rsidR="005C2AC0" w:rsidRPr="005C2AC0" w:rsidRDefault="005C2AC0" w:rsidP="005C2AC0">
      <w:pPr>
        <w:rPr>
          <w:sz w:val="24"/>
          <w:szCs w:val="24"/>
        </w:rPr>
      </w:pPr>
      <w:r w:rsidRPr="005C2AC0">
        <w:rPr>
          <w:sz w:val="24"/>
          <w:szCs w:val="24"/>
        </w:rPr>
        <w:tab/>
      </w:r>
      <w:r w:rsidRPr="005C2AC0">
        <w:rPr>
          <w:b/>
          <w:bCs/>
          <w:sz w:val="24"/>
          <w:szCs w:val="24"/>
        </w:rPr>
        <w:t xml:space="preserve">RESOLVED, </w:t>
      </w:r>
      <w:r w:rsidRPr="005C2AC0">
        <w:rPr>
          <w:sz w:val="24"/>
          <w:szCs w:val="24"/>
        </w:rPr>
        <w:t>the water usage is to be billed quarterly and are to be paid quarterly in the months of May, August and November, 2016 and February, 2017.</w:t>
      </w:r>
    </w:p>
    <w:p w:rsidR="005C2AC0" w:rsidRPr="005C2AC0" w:rsidRDefault="005C2AC0" w:rsidP="009E06BE">
      <w:pPr>
        <w:rPr>
          <w:sz w:val="24"/>
          <w:szCs w:val="24"/>
        </w:rPr>
      </w:pPr>
    </w:p>
    <w:p w:rsidR="009E06BE" w:rsidRPr="009E06BE" w:rsidRDefault="009E06BE" w:rsidP="009E06BE">
      <w:pPr>
        <w:rPr>
          <w:sz w:val="24"/>
          <w:szCs w:val="24"/>
        </w:rPr>
      </w:pPr>
      <w:r w:rsidRPr="009E06BE">
        <w:rPr>
          <w:b/>
          <w:bCs/>
          <w:sz w:val="24"/>
          <w:szCs w:val="24"/>
        </w:rPr>
        <w:t xml:space="preserve">Second by: </w:t>
      </w:r>
      <w:r w:rsidRPr="009E06BE">
        <w:rPr>
          <w:sz w:val="24"/>
          <w:szCs w:val="24"/>
        </w:rPr>
        <w:t xml:space="preserve">Deputy Supervisor </w:t>
      </w:r>
      <w:r w:rsidR="006566AB">
        <w:rPr>
          <w:sz w:val="24"/>
          <w:szCs w:val="24"/>
        </w:rPr>
        <w:t>Underhill</w:t>
      </w:r>
    </w:p>
    <w:p w:rsidR="009E06BE" w:rsidRPr="009E06BE" w:rsidRDefault="009E06BE" w:rsidP="009E06BE">
      <w:pPr>
        <w:rPr>
          <w:sz w:val="24"/>
          <w:szCs w:val="24"/>
        </w:rPr>
      </w:pPr>
      <w:r w:rsidRPr="009E06BE">
        <w:rPr>
          <w:b/>
          <w:bCs/>
          <w:sz w:val="24"/>
          <w:szCs w:val="24"/>
        </w:rPr>
        <w:t>Ayes:</w:t>
      </w:r>
      <w:r w:rsidRPr="009E06BE">
        <w:rPr>
          <w:sz w:val="24"/>
          <w:szCs w:val="24"/>
        </w:rPr>
        <w:t xml:space="preserve">    Michalak,</w:t>
      </w:r>
      <w:r w:rsidR="006566AB">
        <w:rPr>
          <w:sz w:val="24"/>
          <w:szCs w:val="24"/>
        </w:rPr>
        <w:t xml:space="preserve"> Underhill, Zambito, Post</w:t>
      </w:r>
    </w:p>
    <w:p w:rsidR="009E06BE" w:rsidRPr="009E06BE" w:rsidRDefault="009E06BE" w:rsidP="009E06BE">
      <w:pPr>
        <w:rPr>
          <w:sz w:val="24"/>
          <w:szCs w:val="24"/>
        </w:rPr>
      </w:pPr>
      <w:r w:rsidRPr="009E06BE">
        <w:rPr>
          <w:b/>
          <w:sz w:val="24"/>
          <w:szCs w:val="24"/>
        </w:rPr>
        <w:t>APPROVED by unanimous vote</w:t>
      </w:r>
      <w:r w:rsidRPr="009E06BE">
        <w:rPr>
          <w:sz w:val="24"/>
          <w:szCs w:val="24"/>
        </w:rPr>
        <w:t xml:space="preserve"> (</w:t>
      </w:r>
      <w:r w:rsidR="00955641">
        <w:rPr>
          <w:sz w:val="24"/>
          <w:szCs w:val="24"/>
        </w:rPr>
        <w:t>4</w:t>
      </w:r>
      <w:r w:rsidRPr="009E06BE">
        <w:rPr>
          <w:sz w:val="24"/>
          <w:szCs w:val="24"/>
        </w:rPr>
        <w:t>-0)</w:t>
      </w:r>
    </w:p>
    <w:p w:rsidR="009E06BE" w:rsidRPr="009E06BE" w:rsidRDefault="009E06BE" w:rsidP="009E06BE">
      <w:pPr>
        <w:rPr>
          <w:sz w:val="24"/>
          <w:szCs w:val="24"/>
        </w:rPr>
      </w:pPr>
    </w:p>
    <w:p w:rsidR="00B245DE" w:rsidRDefault="00B245DE">
      <w:pPr>
        <w:rPr>
          <w:b/>
          <w:bCs/>
          <w:sz w:val="24"/>
          <w:szCs w:val="24"/>
          <w:u w:val="single"/>
        </w:rPr>
      </w:pPr>
      <w:r>
        <w:rPr>
          <w:b/>
          <w:bCs/>
          <w:sz w:val="24"/>
          <w:szCs w:val="24"/>
          <w:u w:val="single"/>
        </w:rPr>
        <w:t>RESOLUTION NO.</w:t>
      </w:r>
      <w:r w:rsidR="007F5876">
        <w:rPr>
          <w:b/>
          <w:bCs/>
          <w:sz w:val="24"/>
          <w:szCs w:val="24"/>
          <w:u w:val="single"/>
        </w:rPr>
        <w:t xml:space="preserve"> </w:t>
      </w:r>
      <w:r w:rsidR="005C2AC0">
        <w:rPr>
          <w:b/>
          <w:bCs/>
          <w:sz w:val="24"/>
          <w:szCs w:val="24"/>
          <w:u w:val="single"/>
        </w:rPr>
        <w:t>220</w:t>
      </w:r>
      <w:r>
        <w:rPr>
          <w:b/>
          <w:bCs/>
          <w:sz w:val="24"/>
          <w:szCs w:val="24"/>
          <w:u w:val="single"/>
        </w:rPr>
        <w:t>:</w:t>
      </w:r>
    </w:p>
    <w:p w:rsidR="00B245DE" w:rsidRDefault="00B245DE">
      <w:pPr>
        <w:rPr>
          <w:sz w:val="24"/>
          <w:szCs w:val="24"/>
        </w:rPr>
      </w:pPr>
      <w:r>
        <w:rPr>
          <w:sz w:val="24"/>
          <w:szCs w:val="24"/>
        </w:rPr>
        <w:tab/>
        <w:t xml:space="preserve">Councilman </w:t>
      </w:r>
      <w:r w:rsidR="00D84D4A">
        <w:rPr>
          <w:sz w:val="24"/>
          <w:szCs w:val="24"/>
        </w:rPr>
        <w:t>Zambito</w:t>
      </w:r>
      <w:r>
        <w:rPr>
          <w:sz w:val="24"/>
          <w:szCs w:val="24"/>
        </w:rPr>
        <w:t xml:space="preserve"> offered the following:</w:t>
      </w:r>
    </w:p>
    <w:p w:rsidR="005C2AC0" w:rsidRDefault="005C2AC0" w:rsidP="00F06C77">
      <w:pPr>
        <w:rPr>
          <w:sz w:val="24"/>
          <w:szCs w:val="24"/>
        </w:rPr>
      </w:pPr>
    </w:p>
    <w:p w:rsidR="005C2AC0" w:rsidRPr="005C2AC0" w:rsidRDefault="005C2AC0" w:rsidP="005C2AC0">
      <w:pPr>
        <w:pStyle w:val="Heading2"/>
      </w:pPr>
      <w:r w:rsidRPr="005C2AC0">
        <w:t>ADOPTION OF 2016 TOWN ANNUAL BUDGET</w:t>
      </w:r>
    </w:p>
    <w:p w:rsidR="005C2AC0" w:rsidRPr="005C2AC0" w:rsidRDefault="005C2AC0" w:rsidP="005C2AC0">
      <w:pPr>
        <w:rPr>
          <w:sz w:val="24"/>
          <w:szCs w:val="24"/>
        </w:rPr>
      </w:pPr>
    </w:p>
    <w:p w:rsidR="005C2AC0" w:rsidRPr="005C2AC0" w:rsidRDefault="005C2AC0" w:rsidP="005C2AC0">
      <w:pPr>
        <w:rPr>
          <w:sz w:val="24"/>
          <w:szCs w:val="24"/>
        </w:rPr>
      </w:pPr>
      <w:r w:rsidRPr="005C2AC0">
        <w:rPr>
          <w:sz w:val="24"/>
          <w:szCs w:val="24"/>
        </w:rPr>
        <w:tab/>
      </w:r>
      <w:r w:rsidRPr="005C2AC0">
        <w:rPr>
          <w:b/>
          <w:bCs/>
          <w:sz w:val="24"/>
          <w:szCs w:val="24"/>
        </w:rPr>
        <w:t xml:space="preserve">WHEREAS, </w:t>
      </w:r>
      <w:r w:rsidRPr="005C2AC0">
        <w:rPr>
          <w:sz w:val="24"/>
          <w:szCs w:val="24"/>
        </w:rPr>
        <w:t>the Town of Batavia Chief Fiscal Officer prepared a Tentative Budget for review by the Batavia Town Board, and</w:t>
      </w:r>
    </w:p>
    <w:p w:rsidR="005C2AC0" w:rsidRPr="005C2AC0" w:rsidRDefault="005C2AC0" w:rsidP="005C2AC0">
      <w:pPr>
        <w:rPr>
          <w:sz w:val="24"/>
          <w:szCs w:val="24"/>
        </w:rPr>
      </w:pPr>
    </w:p>
    <w:p w:rsidR="005C2AC0" w:rsidRPr="005C2AC0" w:rsidRDefault="005C2AC0" w:rsidP="005C2AC0">
      <w:pPr>
        <w:rPr>
          <w:sz w:val="24"/>
          <w:szCs w:val="24"/>
        </w:rPr>
      </w:pPr>
      <w:r w:rsidRPr="005C2AC0">
        <w:rPr>
          <w:sz w:val="24"/>
          <w:szCs w:val="24"/>
        </w:rPr>
        <w:tab/>
      </w:r>
      <w:r w:rsidRPr="005C2AC0">
        <w:rPr>
          <w:b/>
          <w:bCs/>
          <w:sz w:val="24"/>
          <w:szCs w:val="24"/>
        </w:rPr>
        <w:t xml:space="preserve">WHEREAS, </w:t>
      </w:r>
      <w:r w:rsidRPr="005C2AC0">
        <w:rPr>
          <w:sz w:val="24"/>
          <w:szCs w:val="24"/>
        </w:rPr>
        <w:t>the Town Board met in Budget sessions among themselves and with Town Employees in the formulation of the Preliminary Budget; and</w:t>
      </w:r>
    </w:p>
    <w:p w:rsidR="005C2AC0" w:rsidRPr="005C2AC0" w:rsidRDefault="005C2AC0" w:rsidP="005C2AC0">
      <w:pPr>
        <w:rPr>
          <w:sz w:val="24"/>
          <w:szCs w:val="24"/>
        </w:rPr>
      </w:pPr>
    </w:p>
    <w:p w:rsidR="005C2AC0" w:rsidRPr="005C2AC0" w:rsidRDefault="005C2AC0" w:rsidP="005C2AC0">
      <w:pPr>
        <w:rPr>
          <w:sz w:val="24"/>
          <w:szCs w:val="24"/>
        </w:rPr>
      </w:pPr>
      <w:r w:rsidRPr="005C2AC0">
        <w:rPr>
          <w:sz w:val="24"/>
          <w:szCs w:val="24"/>
        </w:rPr>
        <w:tab/>
      </w:r>
      <w:r w:rsidRPr="005C2AC0">
        <w:rPr>
          <w:b/>
          <w:sz w:val="24"/>
          <w:szCs w:val="24"/>
        </w:rPr>
        <w:t>WHEREAS,</w:t>
      </w:r>
      <w:r w:rsidRPr="005C2AC0">
        <w:rPr>
          <w:sz w:val="24"/>
          <w:szCs w:val="24"/>
        </w:rPr>
        <w:t xml:space="preserve"> the 2016 Preliminary Budget was adopted on October 21, 2015 and </w:t>
      </w:r>
      <w:r w:rsidRPr="005C2AC0">
        <w:rPr>
          <w:b/>
          <w:sz w:val="24"/>
          <w:szCs w:val="24"/>
        </w:rPr>
        <w:t xml:space="preserve"> </w:t>
      </w:r>
      <w:r w:rsidRPr="005C2AC0">
        <w:rPr>
          <w:sz w:val="24"/>
          <w:szCs w:val="24"/>
        </w:rPr>
        <w:t xml:space="preserve">after which a Public Hearing was held on November 4, 2015 for all interested parties to be heard; and </w:t>
      </w:r>
    </w:p>
    <w:p w:rsidR="005C2AC0" w:rsidRPr="005C2AC0" w:rsidRDefault="005C2AC0" w:rsidP="005C2AC0">
      <w:pPr>
        <w:rPr>
          <w:sz w:val="24"/>
          <w:szCs w:val="24"/>
        </w:rPr>
      </w:pPr>
    </w:p>
    <w:p w:rsidR="005C2AC0" w:rsidRPr="005C2AC0" w:rsidRDefault="005C2AC0" w:rsidP="005C2AC0">
      <w:pPr>
        <w:ind w:firstLine="720"/>
        <w:rPr>
          <w:sz w:val="24"/>
          <w:szCs w:val="24"/>
        </w:rPr>
      </w:pPr>
      <w:r w:rsidRPr="005C2AC0">
        <w:rPr>
          <w:b/>
          <w:sz w:val="24"/>
          <w:szCs w:val="24"/>
        </w:rPr>
        <w:t>WHEREAS,</w:t>
      </w:r>
      <w:r w:rsidRPr="005C2AC0">
        <w:rPr>
          <w:sz w:val="24"/>
          <w:szCs w:val="24"/>
        </w:rPr>
        <w:t xml:space="preserve"> on November 18, 2015 the 2016 Preliminary Budget was revised to include the Pratt Road Water Debt Service.</w:t>
      </w:r>
    </w:p>
    <w:p w:rsidR="005C2AC0" w:rsidRPr="005C2AC0" w:rsidRDefault="005C2AC0" w:rsidP="005C2AC0">
      <w:pPr>
        <w:rPr>
          <w:sz w:val="24"/>
          <w:szCs w:val="24"/>
        </w:rPr>
      </w:pPr>
    </w:p>
    <w:p w:rsidR="005C2AC0" w:rsidRPr="005C2AC0" w:rsidRDefault="005C2AC0" w:rsidP="005C2AC0">
      <w:pPr>
        <w:rPr>
          <w:b/>
          <w:sz w:val="24"/>
          <w:szCs w:val="24"/>
        </w:rPr>
      </w:pPr>
      <w:r w:rsidRPr="005C2AC0">
        <w:rPr>
          <w:sz w:val="24"/>
          <w:szCs w:val="24"/>
        </w:rPr>
        <w:tab/>
      </w:r>
      <w:r w:rsidRPr="005C2AC0">
        <w:rPr>
          <w:b/>
          <w:sz w:val="24"/>
          <w:szCs w:val="24"/>
        </w:rPr>
        <w:t>NOW, THEREFORE, BE IT</w:t>
      </w:r>
    </w:p>
    <w:p w:rsidR="005C2AC0" w:rsidRPr="005C2AC0" w:rsidRDefault="005C2AC0" w:rsidP="005C2AC0">
      <w:pPr>
        <w:rPr>
          <w:sz w:val="24"/>
          <w:szCs w:val="24"/>
        </w:rPr>
      </w:pPr>
      <w:r w:rsidRPr="005C2AC0">
        <w:rPr>
          <w:b/>
          <w:bCs/>
          <w:sz w:val="24"/>
          <w:szCs w:val="24"/>
        </w:rPr>
        <w:tab/>
        <w:t>RESOLVED,</w:t>
      </w:r>
      <w:r w:rsidRPr="005C2AC0">
        <w:rPr>
          <w:sz w:val="24"/>
          <w:szCs w:val="24"/>
        </w:rPr>
        <w:t xml:space="preserve"> the Batavia Town Board hereby adopts the November 18, 2015 Revised Preliminary Town Budget as the 2016 Annual Budget of the Town of Batavia.</w:t>
      </w:r>
    </w:p>
    <w:p w:rsidR="005C2AC0" w:rsidRDefault="005C2AC0" w:rsidP="00F06C77">
      <w:pPr>
        <w:rPr>
          <w:sz w:val="24"/>
          <w:szCs w:val="24"/>
        </w:rPr>
      </w:pPr>
    </w:p>
    <w:p w:rsidR="00F06C77" w:rsidRPr="00F06C77" w:rsidRDefault="005A0DF3" w:rsidP="00F06C77">
      <w:pPr>
        <w:rPr>
          <w:bCs/>
          <w:sz w:val="24"/>
          <w:szCs w:val="24"/>
        </w:rPr>
      </w:pPr>
      <w:r>
        <w:rPr>
          <w:b/>
          <w:bCs/>
          <w:sz w:val="24"/>
          <w:szCs w:val="24"/>
        </w:rPr>
        <w:t xml:space="preserve">Second by: </w:t>
      </w:r>
      <w:r w:rsidR="00F06C77" w:rsidRPr="00F06C77">
        <w:rPr>
          <w:bCs/>
          <w:sz w:val="24"/>
          <w:szCs w:val="24"/>
        </w:rPr>
        <w:t xml:space="preserve">Deputy Supervisor </w:t>
      </w:r>
      <w:r>
        <w:rPr>
          <w:bCs/>
          <w:sz w:val="24"/>
          <w:szCs w:val="24"/>
        </w:rPr>
        <w:t>Underhill</w:t>
      </w:r>
    </w:p>
    <w:p w:rsidR="00F06C77" w:rsidRPr="00F06C77" w:rsidRDefault="00F06C77" w:rsidP="00F06C77">
      <w:pPr>
        <w:rPr>
          <w:bCs/>
          <w:sz w:val="24"/>
          <w:szCs w:val="24"/>
        </w:rPr>
      </w:pPr>
      <w:r w:rsidRPr="00F06C77">
        <w:rPr>
          <w:b/>
          <w:bCs/>
          <w:sz w:val="24"/>
          <w:szCs w:val="24"/>
        </w:rPr>
        <w:t>Ayes:</w:t>
      </w:r>
      <w:r w:rsidRPr="00F06C77">
        <w:rPr>
          <w:bCs/>
          <w:sz w:val="24"/>
          <w:szCs w:val="24"/>
        </w:rPr>
        <w:t xml:space="preserve"> </w:t>
      </w:r>
      <w:r w:rsidR="00E268BB">
        <w:rPr>
          <w:bCs/>
          <w:sz w:val="24"/>
          <w:szCs w:val="24"/>
        </w:rPr>
        <w:t>Zambito</w:t>
      </w:r>
      <w:r w:rsidR="005A0DF3">
        <w:rPr>
          <w:bCs/>
          <w:sz w:val="24"/>
          <w:szCs w:val="24"/>
        </w:rPr>
        <w:t>, Underhill, Michalak, Post</w:t>
      </w:r>
    </w:p>
    <w:p w:rsidR="00F06C77" w:rsidRPr="00F06C77" w:rsidRDefault="00F06C77" w:rsidP="00F06C77">
      <w:pPr>
        <w:rPr>
          <w:bCs/>
          <w:sz w:val="24"/>
          <w:szCs w:val="24"/>
        </w:rPr>
      </w:pPr>
      <w:r w:rsidRPr="00F06C77">
        <w:rPr>
          <w:b/>
          <w:bCs/>
          <w:sz w:val="24"/>
          <w:szCs w:val="24"/>
        </w:rPr>
        <w:t>APPROVED by unanimous vote</w:t>
      </w:r>
      <w:r w:rsidRPr="00F06C77">
        <w:rPr>
          <w:bCs/>
          <w:sz w:val="24"/>
          <w:szCs w:val="24"/>
        </w:rPr>
        <w:t xml:space="preserve"> (</w:t>
      </w:r>
      <w:r w:rsidR="00955641">
        <w:rPr>
          <w:bCs/>
          <w:sz w:val="24"/>
          <w:szCs w:val="24"/>
        </w:rPr>
        <w:t>4</w:t>
      </w:r>
      <w:r w:rsidRPr="00F06C77">
        <w:rPr>
          <w:bCs/>
          <w:sz w:val="24"/>
          <w:szCs w:val="24"/>
        </w:rPr>
        <w:t>-0)</w:t>
      </w:r>
    </w:p>
    <w:p w:rsidR="00F06C77" w:rsidRDefault="00F06C77" w:rsidP="00F06C77">
      <w:pPr>
        <w:rPr>
          <w:b/>
          <w:bCs/>
        </w:rPr>
      </w:pPr>
    </w:p>
    <w:p w:rsidR="00B245DE" w:rsidRDefault="00B245DE">
      <w:pPr>
        <w:rPr>
          <w:b/>
          <w:bCs/>
          <w:sz w:val="24"/>
          <w:szCs w:val="24"/>
          <w:u w:val="single"/>
        </w:rPr>
      </w:pPr>
      <w:r>
        <w:rPr>
          <w:b/>
          <w:bCs/>
          <w:sz w:val="24"/>
          <w:szCs w:val="24"/>
          <w:u w:val="single"/>
        </w:rPr>
        <w:t>RESOLUTION NO.</w:t>
      </w:r>
      <w:r w:rsidR="007F5876">
        <w:rPr>
          <w:b/>
          <w:bCs/>
          <w:sz w:val="24"/>
          <w:szCs w:val="24"/>
          <w:u w:val="single"/>
        </w:rPr>
        <w:t xml:space="preserve"> </w:t>
      </w:r>
      <w:r w:rsidR="005C2AC0">
        <w:rPr>
          <w:b/>
          <w:bCs/>
          <w:sz w:val="24"/>
          <w:szCs w:val="24"/>
          <w:u w:val="single"/>
        </w:rPr>
        <w:t>221</w:t>
      </w:r>
      <w:r>
        <w:rPr>
          <w:b/>
          <w:bCs/>
          <w:sz w:val="24"/>
          <w:szCs w:val="24"/>
          <w:u w:val="single"/>
        </w:rPr>
        <w:t>:</w:t>
      </w:r>
    </w:p>
    <w:p w:rsidR="00B245DE" w:rsidRDefault="00B245DE">
      <w:pPr>
        <w:pStyle w:val="BodyText"/>
        <w:jc w:val="left"/>
        <w:rPr>
          <w:b w:val="0"/>
          <w:bCs w:val="0"/>
        </w:rPr>
      </w:pPr>
      <w:r>
        <w:tab/>
      </w:r>
      <w:r>
        <w:rPr>
          <w:b w:val="0"/>
          <w:bCs w:val="0"/>
        </w:rPr>
        <w:t>Deputy Supervisor Underhill offered the following:</w:t>
      </w:r>
    </w:p>
    <w:p w:rsidR="00E57A83" w:rsidRDefault="00E57A83">
      <w:pPr>
        <w:pStyle w:val="BodyText"/>
        <w:jc w:val="left"/>
        <w:rPr>
          <w:b w:val="0"/>
          <w:bCs w:val="0"/>
        </w:rPr>
      </w:pPr>
    </w:p>
    <w:p w:rsidR="005902A7" w:rsidRPr="005902A7" w:rsidRDefault="005902A7" w:rsidP="005902A7">
      <w:pPr>
        <w:pStyle w:val="Heading2"/>
        <w:rPr>
          <w:u w:val="none"/>
        </w:rPr>
      </w:pPr>
      <w:r w:rsidRPr="005902A7">
        <w:rPr>
          <w:u w:val="none"/>
        </w:rPr>
        <w:t>ORDER CALLING A PUBLIC HEARING</w:t>
      </w:r>
    </w:p>
    <w:p w:rsidR="005902A7" w:rsidRPr="005902A7" w:rsidRDefault="005902A7" w:rsidP="005902A7">
      <w:pPr>
        <w:pStyle w:val="Heading3"/>
      </w:pPr>
      <w:r w:rsidRPr="005902A7">
        <w:t>ON THE FIRE DEPARTMENT CONTRACT</w:t>
      </w:r>
    </w:p>
    <w:p w:rsidR="005902A7" w:rsidRPr="005902A7" w:rsidRDefault="005902A7" w:rsidP="005902A7">
      <w:pPr>
        <w:jc w:val="center"/>
        <w:rPr>
          <w:b/>
          <w:bCs/>
          <w:sz w:val="24"/>
          <w:szCs w:val="24"/>
          <w:u w:val="single"/>
        </w:rPr>
      </w:pPr>
    </w:p>
    <w:p w:rsidR="005902A7" w:rsidRPr="005902A7" w:rsidRDefault="005902A7" w:rsidP="005902A7">
      <w:pPr>
        <w:rPr>
          <w:sz w:val="24"/>
          <w:szCs w:val="24"/>
        </w:rPr>
      </w:pPr>
      <w:r w:rsidRPr="005902A7">
        <w:rPr>
          <w:b/>
          <w:bCs/>
          <w:sz w:val="24"/>
          <w:szCs w:val="24"/>
        </w:rPr>
        <w:tab/>
        <w:t xml:space="preserve">RESOLVED, </w:t>
      </w:r>
      <w:r w:rsidRPr="005902A7">
        <w:rPr>
          <w:sz w:val="24"/>
          <w:szCs w:val="24"/>
        </w:rPr>
        <w:t xml:space="preserve">that this Town Board hereby schedules a public hearing on the advisability of contracting with the Town of Batavia Fire Department, Inc. for fire protection to be provided to the Town of Batavia Fire Protection District by the Town of Batavia Fire Department, Inc., and that not less than ten (10) </w:t>
      </w:r>
      <w:proofErr w:type="spellStart"/>
      <w:r w:rsidRPr="005902A7">
        <w:rPr>
          <w:sz w:val="24"/>
          <w:szCs w:val="24"/>
        </w:rPr>
        <w:t>days notice</w:t>
      </w:r>
      <w:proofErr w:type="spellEnd"/>
      <w:r w:rsidRPr="005902A7">
        <w:rPr>
          <w:sz w:val="24"/>
          <w:szCs w:val="24"/>
        </w:rPr>
        <w:t xml:space="preserve"> of said hearing be published in the Daily News and posted on the signboard of the Town; and be it</w:t>
      </w:r>
    </w:p>
    <w:p w:rsidR="005902A7" w:rsidRPr="005902A7" w:rsidRDefault="005902A7" w:rsidP="005902A7">
      <w:pPr>
        <w:rPr>
          <w:sz w:val="24"/>
          <w:szCs w:val="24"/>
        </w:rPr>
      </w:pPr>
    </w:p>
    <w:p w:rsidR="005902A7" w:rsidRPr="005902A7" w:rsidRDefault="005902A7" w:rsidP="005902A7">
      <w:pPr>
        <w:rPr>
          <w:sz w:val="24"/>
          <w:szCs w:val="24"/>
        </w:rPr>
      </w:pPr>
      <w:r w:rsidRPr="005902A7">
        <w:rPr>
          <w:sz w:val="24"/>
          <w:szCs w:val="24"/>
        </w:rPr>
        <w:tab/>
      </w:r>
      <w:r w:rsidRPr="005902A7">
        <w:rPr>
          <w:b/>
          <w:bCs/>
          <w:sz w:val="24"/>
          <w:szCs w:val="24"/>
        </w:rPr>
        <w:t xml:space="preserve">FURTHER RESOLVED, </w:t>
      </w:r>
      <w:r w:rsidRPr="005902A7">
        <w:rPr>
          <w:sz w:val="24"/>
          <w:szCs w:val="24"/>
        </w:rPr>
        <w:t>that said hearing be scheduled for December 16, 2015 at the Batavia Town Hall at 7:00 o’clock p.m.</w:t>
      </w:r>
    </w:p>
    <w:p w:rsidR="005C2AC0" w:rsidRDefault="005C2AC0">
      <w:pPr>
        <w:pStyle w:val="BodyText"/>
        <w:jc w:val="left"/>
        <w:rPr>
          <w:b w:val="0"/>
          <w:bCs w:val="0"/>
        </w:rPr>
      </w:pPr>
    </w:p>
    <w:p w:rsidR="00E57A83" w:rsidRPr="00E57A83" w:rsidRDefault="00E57A83" w:rsidP="00E57A83">
      <w:pPr>
        <w:rPr>
          <w:sz w:val="24"/>
          <w:szCs w:val="24"/>
        </w:rPr>
      </w:pPr>
      <w:r w:rsidRPr="00E57A83">
        <w:rPr>
          <w:b/>
          <w:bCs/>
          <w:sz w:val="24"/>
          <w:szCs w:val="24"/>
        </w:rPr>
        <w:t>Second by:</w:t>
      </w:r>
      <w:r w:rsidRPr="00E57A83">
        <w:rPr>
          <w:sz w:val="24"/>
          <w:szCs w:val="24"/>
        </w:rPr>
        <w:t xml:space="preserve">  Councilman</w:t>
      </w:r>
      <w:r w:rsidR="005A0DF3">
        <w:rPr>
          <w:sz w:val="24"/>
          <w:szCs w:val="24"/>
        </w:rPr>
        <w:t xml:space="preserve"> Zambito</w:t>
      </w:r>
      <w:r w:rsidRPr="00E57A83">
        <w:rPr>
          <w:sz w:val="24"/>
          <w:szCs w:val="24"/>
        </w:rPr>
        <w:t xml:space="preserve"> </w:t>
      </w:r>
    </w:p>
    <w:p w:rsidR="00E57A83" w:rsidRDefault="00E57A83" w:rsidP="00E57A83">
      <w:pPr>
        <w:rPr>
          <w:sz w:val="24"/>
          <w:szCs w:val="24"/>
        </w:rPr>
      </w:pPr>
      <w:r w:rsidRPr="00E57A83">
        <w:rPr>
          <w:b/>
          <w:bCs/>
          <w:sz w:val="24"/>
          <w:szCs w:val="24"/>
        </w:rPr>
        <w:t>Ayes:</w:t>
      </w:r>
      <w:r w:rsidRPr="00E57A83">
        <w:rPr>
          <w:sz w:val="24"/>
          <w:szCs w:val="24"/>
        </w:rPr>
        <w:t xml:space="preserve">  Underhill,</w:t>
      </w:r>
      <w:r w:rsidR="005A0DF3">
        <w:rPr>
          <w:sz w:val="24"/>
          <w:szCs w:val="24"/>
        </w:rPr>
        <w:t xml:space="preserve"> Zambito, Michalak, Post</w:t>
      </w:r>
    </w:p>
    <w:p w:rsidR="00660BCB" w:rsidRDefault="00660BCB" w:rsidP="00E57A83">
      <w:pPr>
        <w:rPr>
          <w:sz w:val="24"/>
          <w:szCs w:val="24"/>
        </w:rPr>
      </w:pPr>
      <w:r>
        <w:rPr>
          <w:b/>
          <w:sz w:val="24"/>
          <w:szCs w:val="24"/>
        </w:rPr>
        <w:t>APPROVED by unanimous vote</w:t>
      </w:r>
      <w:r>
        <w:rPr>
          <w:sz w:val="24"/>
          <w:szCs w:val="24"/>
        </w:rPr>
        <w:t xml:space="preserve"> (</w:t>
      </w:r>
      <w:r w:rsidR="00955641">
        <w:rPr>
          <w:sz w:val="24"/>
          <w:szCs w:val="24"/>
        </w:rPr>
        <w:t>4</w:t>
      </w:r>
      <w:r>
        <w:rPr>
          <w:sz w:val="24"/>
          <w:szCs w:val="24"/>
        </w:rPr>
        <w:t>-0)</w:t>
      </w:r>
    </w:p>
    <w:p w:rsidR="005902A7" w:rsidRDefault="005902A7" w:rsidP="00E57A83">
      <w:pPr>
        <w:rPr>
          <w:sz w:val="24"/>
          <w:szCs w:val="24"/>
        </w:rPr>
      </w:pPr>
    </w:p>
    <w:p w:rsidR="005902A7" w:rsidRPr="005902A7" w:rsidRDefault="005902A7" w:rsidP="005902A7">
      <w:pPr>
        <w:pStyle w:val="Title"/>
      </w:pPr>
      <w:r w:rsidRPr="005902A7">
        <w:t>TOWN OF BATAVIA FIRE DEPARTMENT AGREEMENT</w:t>
      </w:r>
    </w:p>
    <w:p w:rsidR="005902A7" w:rsidRPr="005902A7" w:rsidRDefault="005902A7" w:rsidP="005902A7">
      <w:pPr>
        <w:tabs>
          <w:tab w:val="left" w:pos="2088"/>
          <w:tab w:val="left" w:pos="4300"/>
          <w:tab w:val="left" w:pos="5236"/>
        </w:tabs>
        <w:spacing w:before="249"/>
        <w:jc w:val="both"/>
        <w:rPr>
          <w:sz w:val="24"/>
          <w:szCs w:val="24"/>
        </w:rPr>
      </w:pPr>
      <w:r w:rsidRPr="005902A7">
        <w:rPr>
          <w:sz w:val="24"/>
          <w:szCs w:val="24"/>
        </w:rPr>
        <w:tab/>
      </w:r>
      <w:r w:rsidRPr="005902A7">
        <w:rPr>
          <w:sz w:val="24"/>
          <w:szCs w:val="24"/>
        </w:rPr>
        <w:tab/>
      </w:r>
    </w:p>
    <w:p w:rsidR="005902A7" w:rsidRPr="005902A7" w:rsidRDefault="005902A7" w:rsidP="005902A7">
      <w:pPr>
        <w:ind w:firstLine="720"/>
        <w:jc w:val="both"/>
        <w:rPr>
          <w:sz w:val="24"/>
          <w:szCs w:val="24"/>
        </w:rPr>
      </w:pPr>
      <w:r w:rsidRPr="005902A7">
        <w:rPr>
          <w:b/>
          <w:sz w:val="24"/>
          <w:szCs w:val="24"/>
        </w:rPr>
        <w:t>THIS AGREEMENT</w:t>
      </w:r>
      <w:r w:rsidRPr="005902A7">
        <w:rPr>
          <w:sz w:val="24"/>
          <w:szCs w:val="24"/>
        </w:rPr>
        <w:t xml:space="preserve"> made this _____ day of ____________, 2015</w:t>
      </w:r>
      <w:r w:rsidRPr="005902A7">
        <w:rPr>
          <w:i/>
          <w:iCs/>
          <w:sz w:val="24"/>
          <w:szCs w:val="24"/>
        </w:rPr>
        <w:t xml:space="preserve">, </w:t>
      </w:r>
      <w:r w:rsidRPr="005902A7">
        <w:rPr>
          <w:sz w:val="24"/>
          <w:szCs w:val="24"/>
        </w:rPr>
        <w:t xml:space="preserve">by and between the </w:t>
      </w:r>
      <w:r w:rsidRPr="005902A7">
        <w:rPr>
          <w:b/>
          <w:sz w:val="24"/>
          <w:szCs w:val="24"/>
        </w:rPr>
        <w:t>TOWN OF BATAVIA</w:t>
      </w:r>
      <w:r w:rsidRPr="005902A7">
        <w:rPr>
          <w:sz w:val="24"/>
          <w:szCs w:val="24"/>
        </w:rPr>
        <w:t xml:space="preserve">, </w:t>
      </w:r>
      <w:r w:rsidRPr="005902A7">
        <w:rPr>
          <w:b/>
          <w:bCs/>
          <w:sz w:val="24"/>
          <w:szCs w:val="24"/>
        </w:rPr>
        <w:t>NEW YORK</w:t>
      </w:r>
      <w:r w:rsidRPr="005902A7">
        <w:rPr>
          <w:sz w:val="24"/>
          <w:szCs w:val="24"/>
        </w:rPr>
        <w:t xml:space="preserve">, (hereinafter designated as “Town”) and the </w:t>
      </w:r>
      <w:r w:rsidRPr="005902A7">
        <w:rPr>
          <w:b/>
          <w:sz w:val="24"/>
          <w:szCs w:val="24"/>
        </w:rPr>
        <w:t>TOWN OF BATAVIA FIRE DEPARTMENT, INC.</w:t>
      </w:r>
      <w:r w:rsidRPr="005902A7">
        <w:rPr>
          <w:sz w:val="24"/>
          <w:szCs w:val="24"/>
        </w:rPr>
        <w:t xml:space="preserve"> of Batavia, New York, (hereinafter designated as “Fire Department”).</w:t>
      </w:r>
    </w:p>
    <w:p w:rsidR="005902A7" w:rsidRPr="005902A7" w:rsidRDefault="005902A7" w:rsidP="005902A7">
      <w:pPr>
        <w:tabs>
          <w:tab w:val="left" w:pos="5764"/>
        </w:tabs>
        <w:ind w:firstLine="720"/>
        <w:jc w:val="both"/>
        <w:rPr>
          <w:sz w:val="24"/>
          <w:szCs w:val="24"/>
        </w:rPr>
      </w:pPr>
    </w:p>
    <w:p w:rsidR="005902A7" w:rsidRPr="005902A7" w:rsidRDefault="005902A7" w:rsidP="005902A7">
      <w:pPr>
        <w:jc w:val="center"/>
        <w:rPr>
          <w:sz w:val="24"/>
          <w:szCs w:val="24"/>
        </w:rPr>
      </w:pPr>
      <w:r w:rsidRPr="005902A7">
        <w:rPr>
          <w:b/>
          <w:sz w:val="24"/>
          <w:szCs w:val="24"/>
        </w:rPr>
        <w:t>WITNESSETH</w:t>
      </w:r>
      <w:r w:rsidRPr="005902A7">
        <w:rPr>
          <w:sz w:val="24"/>
          <w:szCs w:val="24"/>
        </w:rPr>
        <w:t>:</w:t>
      </w:r>
    </w:p>
    <w:p w:rsidR="005902A7" w:rsidRPr="005902A7" w:rsidRDefault="005902A7" w:rsidP="005902A7">
      <w:pPr>
        <w:jc w:val="both"/>
        <w:rPr>
          <w:sz w:val="24"/>
          <w:szCs w:val="24"/>
        </w:rPr>
      </w:pPr>
    </w:p>
    <w:p w:rsidR="005902A7" w:rsidRPr="005902A7" w:rsidRDefault="005902A7" w:rsidP="005902A7">
      <w:pPr>
        <w:ind w:firstLine="715"/>
        <w:jc w:val="both"/>
        <w:rPr>
          <w:sz w:val="24"/>
          <w:szCs w:val="24"/>
        </w:rPr>
      </w:pPr>
      <w:r w:rsidRPr="005902A7">
        <w:rPr>
          <w:b/>
          <w:sz w:val="24"/>
          <w:szCs w:val="24"/>
        </w:rPr>
        <w:t>WHEREAS</w:t>
      </w:r>
      <w:r w:rsidRPr="005902A7">
        <w:rPr>
          <w:sz w:val="24"/>
          <w:szCs w:val="24"/>
        </w:rPr>
        <w:t>, there has been duly established in the said Town of Batavia a fire protection district known as the "Town of Batavia Fire Protection District" as such' territory is more fully described in the Resolution establishing such District and duly adopted by the Town Board of the said Town of Batavia, Genesee County, New York on 24th day of March, 1948; and</w:t>
      </w:r>
    </w:p>
    <w:p w:rsidR="005902A7" w:rsidRPr="005902A7" w:rsidRDefault="005902A7" w:rsidP="005902A7">
      <w:pPr>
        <w:ind w:firstLine="715"/>
        <w:jc w:val="both"/>
        <w:rPr>
          <w:sz w:val="24"/>
          <w:szCs w:val="24"/>
        </w:rPr>
      </w:pPr>
    </w:p>
    <w:p w:rsidR="005902A7" w:rsidRPr="005902A7" w:rsidRDefault="005902A7" w:rsidP="005902A7">
      <w:pPr>
        <w:ind w:firstLine="720"/>
        <w:jc w:val="both"/>
        <w:rPr>
          <w:sz w:val="24"/>
          <w:szCs w:val="24"/>
        </w:rPr>
      </w:pPr>
      <w:r w:rsidRPr="005902A7">
        <w:rPr>
          <w:b/>
          <w:sz w:val="24"/>
          <w:szCs w:val="24"/>
        </w:rPr>
        <w:t>WHEREAS</w:t>
      </w:r>
      <w:r w:rsidRPr="005902A7">
        <w:rPr>
          <w:sz w:val="24"/>
          <w:szCs w:val="24"/>
        </w:rPr>
        <w:t>, following a public hearing duly called, the said Town has duly authorized a Contract with the Fire Department for fire protection in said District upon the terms and conditions herein set forth; and</w:t>
      </w:r>
    </w:p>
    <w:p w:rsidR="005902A7" w:rsidRPr="005902A7" w:rsidRDefault="005902A7" w:rsidP="005902A7">
      <w:pPr>
        <w:ind w:firstLine="720"/>
        <w:jc w:val="both"/>
        <w:rPr>
          <w:sz w:val="24"/>
          <w:szCs w:val="24"/>
        </w:rPr>
      </w:pPr>
    </w:p>
    <w:p w:rsidR="005902A7" w:rsidRPr="005902A7" w:rsidRDefault="005902A7" w:rsidP="005902A7">
      <w:pPr>
        <w:ind w:firstLine="720"/>
        <w:jc w:val="both"/>
        <w:rPr>
          <w:sz w:val="24"/>
          <w:szCs w:val="24"/>
        </w:rPr>
      </w:pPr>
      <w:r w:rsidRPr="005902A7">
        <w:rPr>
          <w:b/>
          <w:sz w:val="24"/>
          <w:szCs w:val="24"/>
        </w:rPr>
        <w:t>WHEREAS</w:t>
      </w:r>
      <w:r w:rsidRPr="005902A7">
        <w:rPr>
          <w:sz w:val="24"/>
          <w:szCs w:val="24"/>
        </w:rPr>
        <w:t xml:space="preserve">, this Agreement has also been duly authorized by the Directors and membership of the Fire Department, and the Fire Department has provided </w:t>
      </w:r>
      <w:r w:rsidRPr="005902A7">
        <w:rPr>
          <w:sz w:val="24"/>
          <w:szCs w:val="24"/>
        </w:rPr>
        <w:softHyphen/>
        <w:t xml:space="preserve">to the Town certified copies of Resolutions of approval of this Agreement by the Town of Batavia Fire Department Board of Directors and by its </w:t>
      </w:r>
      <w:r w:rsidRPr="005902A7">
        <w:rPr>
          <w:sz w:val="24"/>
          <w:szCs w:val="24"/>
        </w:rPr>
        <w:lastRenderedPageBreak/>
        <w:t>membership.</w:t>
      </w:r>
    </w:p>
    <w:p w:rsidR="005902A7" w:rsidRPr="005902A7" w:rsidRDefault="005902A7" w:rsidP="005902A7">
      <w:pPr>
        <w:ind w:firstLine="720"/>
        <w:jc w:val="both"/>
        <w:rPr>
          <w:sz w:val="24"/>
          <w:szCs w:val="24"/>
        </w:rPr>
      </w:pPr>
    </w:p>
    <w:p w:rsidR="005902A7" w:rsidRPr="005902A7" w:rsidRDefault="005902A7" w:rsidP="005902A7">
      <w:pPr>
        <w:ind w:firstLine="710"/>
        <w:jc w:val="both"/>
        <w:rPr>
          <w:sz w:val="24"/>
          <w:szCs w:val="24"/>
        </w:rPr>
      </w:pPr>
      <w:r w:rsidRPr="005902A7">
        <w:rPr>
          <w:b/>
          <w:sz w:val="24"/>
          <w:szCs w:val="24"/>
        </w:rPr>
        <w:t>NOW, THEREFORE</w:t>
      </w:r>
      <w:r w:rsidRPr="005902A7">
        <w:rPr>
          <w:sz w:val="24"/>
          <w:szCs w:val="24"/>
        </w:rPr>
        <w:t>, the Town does engage the Fire Department to furnish fire protection to said District and the Fire Department agrees to furnish such protection in the manner following, to wit:</w:t>
      </w:r>
    </w:p>
    <w:p w:rsidR="005902A7" w:rsidRPr="005902A7" w:rsidRDefault="005902A7" w:rsidP="005902A7">
      <w:pPr>
        <w:ind w:firstLine="710"/>
        <w:jc w:val="both"/>
        <w:rPr>
          <w:sz w:val="24"/>
          <w:szCs w:val="24"/>
        </w:rPr>
      </w:pPr>
    </w:p>
    <w:p w:rsidR="005902A7" w:rsidRPr="005902A7" w:rsidRDefault="005902A7" w:rsidP="005902A7">
      <w:pPr>
        <w:jc w:val="both"/>
        <w:rPr>
          <w:sz w:val="24"/>
          <w:szCs w:val="24"/>
        </w:rPr>
      </w:pPr>
      <w:r w:rsidRPr="005902A7">
        <w:rPr>
          <w:sz w:val="24"/>
          <w:szCs w:val="24"/>
        </w:rPr>
        <w:t xml:space="preserve">1. The equipment and personnel of the Fire Department shall at all times during the term of this Agreement be subject to call for attendance upon any fire occurring in such District, and when notified by any means of a fire within the District, said Fire Department shall respond and attend upon the fire without delay with one or more companies and with suitable fire-fighting equipment and apparatus of the Fire Department. Upon arriving at the scene of the fire, the firefighters of the </w:t>
      </w:r>
      <w:r w:rsidRPr="005902A7">
        <w:rPr>
          <w:iCs/>
          <w:sz w:val="24"/>
          <w:szCs w:val="24"/>
        </w:rPr>
        <w:t>Fire Department</w:t>
      </w:r>
      <w:r w:rsidRPr="005902A7">
        <w:rPr>
          <w:sz w:val="24"/>
          <w:szCs w:val="24"/>
        </w:rPr>
        <w:t xml:space="preserve"> attending shall proceed diligently and in every way reasonably suggested under the circumstances to the extinguishments of the fire and the saving of life and property in connection therewith.</w:t>
      </w:r>
    </w:p>
    <w:p w:rsidR="005902A7" w:rsidRPr="005902A7" w:rsidRDefault="005902A7" w:rsidP="005902A7">
      <w:pPr>
        <w:ind w:firstLine="384"/>
        <w:jc w:val="both"/>
        <w:rPr>
          <w:sz w:val="24"/>
          <w:szCs w:val="24"/>
        </w:rPr>
      </w:pPr>
    </w:p>
    <w:p w:rsidR="005902A7" w:rsidRPr="005902A7" w:rsidRDefault="005902A7" w:rsidP="005902A7">
      <w:pPr>
        <w:jc w:val="both"/>
        <w:rPr>
          <w:sz w:val="24"/>
          <w:szCs w:val="24"/>
        </w:rPr>
      </w:pPr>
      <w:r w:rsidRPr="005902A7">
        <w:rPr>
          <w:sz w:val="24"/>
          <w:szCs w:val="24"/>
        </w:rPr>
        <w:t>2. The Fire Department covenants and agrees at all times to maintain in force on and in respect to vehicles and equipment owned by it or subject to its control or use, while responding to, attending at or leaving from fires, alarms or calls both inside and outside said District, including, but not limited to, responses in connection with Mutual Aid Plan referred to in Paragraph 5 of this Agreement, an underlying public liability insurance policy for injury to persons and property, including wrongful death, with limits of $500,000.00 for each person, $1,000,000.00 for each accident and $250,000.00 property damage for each accident and an excess public liability policy in the amount of $3,000,000.00 insuring the Fire Department and the Town against any loss by reasons of personal injury including wrongful death, or property damage caused or contributed to by the negligent operation of said vehicles and/or equipment in connection with a fire, alarm or call in or from said District or in connection with a mutual aid response. In addition, the Fire Department agrees at all times to maintain in force public liability insurance to protect itself and the Town from all other losses occurring in its operations other than those arising out of the use and operation of said vehicles and/or equipment to persons for injury, including wrongful death, and to property in amounts for underlying and excess liability similar to that maintained for vehicles and/or equipment. All liability insurance policies must be obtained through insurance companies licensed to do business within the State of New York, must name the Town of Batavia as insured and must be maintained for the life of this Agreement.</w:t>
      </w:r>
    </w:p>
    <w:p w:rsidR="005902A7" w:rsidRPr="005902A7" w:rsidRDefault="005902A7" w:rsidP="005902A7">
      <w:pPr>
        <w:ind w:firstLine="388"/>
        <w:jc w:val="both"/>
        <w:rPr>
          <w:sz w:val="24"/>
          <w:szCs w:val="24"/>
        </w:rPr>
      </w:pPr>
      <w:r w:rsidRPr="005902A7">
        <w:rPr>
          <w:sz w:val="24"/>
          <w:szCs w:val="24"/>
        </w:rPr>
        <w:t>The Fire Department shall deliver a copy of the policy of said insurance to the Town prior to the execution of this Agreement, covenants to pay the premiums thereon in timely fashion and to have said insurance policies provide for thirty (30) days written notice to the Town prior to cancellation. If the Fire Department shall fail to pay said premiums due hereunder in a timely fashion, the Town shall have the right to pay the same and to deduct the cost thereof from the amounts due the Fire Department under paragraph 7 of this Agreement.</w:t>
      </w:r>
    </w:p>
    <w:p w:rsidR="005902A7" w:rsidRPr="005902A7" w:rsidRDefault="005902A7" w:rsidP="005902A7">
      <w:pPr>
        <w:ind w:firstLine="388"/>
        <w:jc w:val="both"/>
        <w:rPr>
          <w:sz w:val="24"/>
          <w:szCs w:val="24"/>
        </w:rPr>
      </w:pPr>
      <w:r w:rsidRPr="005902A7">
        <w:rPr>
          <w:sz w:val="24"/>
          <w:szCs w:val="24"/>
        </w:rPr>
        <w:t>In addition, the Fire Department hereby covenants and agrees to indemnify and hold the Town harmless from any and all losses and damages which the Town may sustain, suffer or be required to pay by reason of any claims made against said Town for injury to persons or property, including wrongful death, arising out of the performance of this agreement by the Fire Department to the extent that said losses and damages are not fully covered and paid by the insurance referred to herein.</w:t>
      </w:r>
    </w:p>
    <w:p w:rsidR="005902A7" w:rsidRPr="005902A7" w:rsidRDefault="005902A7" w:rsidP="005902A7">
      <w:pPr>
        <w:tabs>
          <w:tab w:val="left" w:pos="8169"/>
        </w:tabs>
        <w:ind w:firstLine="388"/>
        <w:jc w:val="both"/>
        <w:rPr>
          <w:sz w:val="24"/>
          <w:szCs w:val="24"/>
        </w:rPr>
      </w:pPr>
    </w:p>
    <w:p w:rsidR="005902A7" w:rsidRPr="005902A7" w:rsidRDefault="005902A7" w:rsidP="005902A7">
      <w:pPr>
        <w:jc w:val="both"/>
        <w:rPr>
          <w:sz w:val="24"/>
          <w:szCs w:val="24"/>
        </w:rPr>
      </w:pPr>
      <w:r w:rsidRPr="005902A7">
        <w:rPr>
          <w:sz w:val="24"/>
          <w:szCs w:val="24"/>
        </w:rPr>
        <w:t xml:space="preserve">3. Should any loss or damage whatsoever be sustained to the fire apparatus or other equipment, said loss or damage, including the cost of materials and any other special or incidental expenses incurred in the </w:t>
      </w:r>
      <w:r w:rsidRPr="005902A7">
        <w:rPr>
          <w:sz w:val="24"/>
          <w:szCs w:val="24"/>
        </w:rPr>
        <w:lastRenderedPageBreak/>
        <w:t>operation of the fire apparatus or equipment of the Fire Department in answering, attending upon or returning from a call for assistance in said Town of Batavia Fire Protection District, irrespective of the cause thereof, shall be a charge upon the Fire Department and not against the Town or against the Town of Batavia Fire Protection District. This fact is taken into consideration by both parties in arriving at the consideration to be paid to the Fire Department pursuant to this Agreement.</w:t>
      </w:r>
    </w:p>
    <w:p w:rsidR="005902A7" w:rsidRPr="005902A7" w:rsidRDefault="005902A7" w:rsidP="005902A7">
      <w:pPr>
        <w:jc w:val="both"/>
        <w:rPr>
          <w:sz w:val="24"/>
          <w:szCs w:val="24"/>
        </w:rPr>
      </w:pPr>
    </w:p>
    <w:p w:rsidR="005902A7" w:rsidRPr="005902A7" w:rsidRDefault="005902A7" w:rsidP="005902A7">
      <w:pPr>
        <w:jc w:val="both"/>
        <w:rPr>
          <w:sz w:val="24"/>
          <w:szCs w:val="24"/>
        </w:rPr>
      </w:pPr>
      <w:r w:rsidRPr="005902A7">
        <w:rPr>
          <w:sz w:val="24"/>
          <w:szCs w:val="24"/>
        </w:rPr>
        <w:t>4. To the extent that the same is not otherwise provided for by the Genesee County Mutual Aid Plan, by the county of Genesee or by some other source, the Town of Batavia shall pay at its own expense or provide necessary insurance coverage at its expense for any and all claims authorized by law for medical expenses, loss of wages, compensation or other claims arising by reason of the injury or death of a fireman, or member of the Fire Department Emergency Relief Squad, a Fire Police Squad or a Fire Patrol sustained while answering or attending upon or returning from any such call in said District.</w:t>
      </w:r>
    </w:p>
    <w:p w:rsidR="005902A7" w:rsidRPr="005902A7" w:rsidRDefault="005902A7" w:rsidP="005902A7">
      <w:pPr>
        <w:jc w:val="both"/>
        <w:rPr>
          <w:sz w:val="24"/>
          <w:szCs w:val="24"/>
        </w:rPr>
      </w:pPr>
    </w:p>
    <w:p w:rsidR="005902A7" w:rsidRPr="005902A7" w:rsidRDefault="005902A7" w:rsidP="005902A7">
      <w:pPr>
        <w:jc w:val="both"/>
        <w:rPr>
          <w:sz w:val="24"/>
          <w:szCs w:val="24"/>
        </w:rPr>
      </w:pPr>
      <w:r w:rsidRPr="005902A7">
        <w:rPr>
          <w:sz w:val="24"/>
          <w:szCs w:val="24"/>
        </w:rPr>
        <w:t>5. The Fire Department is hereby authorized by the Town to participate in the Genesee County Mutual Aid Plan and to answer calls for aid and assistance according to said Mutual Aid Plan and System. Nothing contained in this Agreement shall be deemed to prevent the Fire Department from securing reimbursement from any entities other than the Town and the Town of Batavia Fire Protection District for either any loss or damage to its fire apparatus, equipment or materials used for the locality that issues a call for aid or for payments to injured or deceased firemen as provided by any law of the State of New York.</w:t>
      </w:r>
    </w:p>
    <w:p w:rsidR="005902A7" w:rsidRPr="005902A7" w:rsidRDefault="005902A7" w:rsidP="005902A7">
      <w:pPr>
        <w:jc w:val="both"/>
        <w:rPr>
          <w:sz w:val="24"/>
          <w:szCs w:val="24"/>
        </w:rPr>
      </w:pPr>
    </w:p>
    <w:p w:rsidR="005902A7" w:rsidRPr="005902A7" w:rsidRDefault="005902A7" w:rsidP="005902A7">
      <w:pPr>
        <w:jc w:val="both"/>
        <w:rPr>
          <w:sz w:val="24"/>
          <w:szCs w:val="24"/>
        </w:rPr>
      </w:pPr>
      <w:r w:rsidRPr="005902A7">
        <w:rPr>
          <w:sz w:val="24"/>
          <w:szCs w:val="24"/>
        </w:rPr>
        <w:t>6. In the event that the fire-fighting equipment owned by the Fire Department is in such condition that said Fire Department is unable to fulfill its obligations under this contract to answer or attend any fire occurring in said Town of Batavia Fire Protection District for a period of twenty-one (21) days or longer, the Fire Department covenants to reimburse the Town on a pro rata basis the sums provided to be paid to the Fire Department pursuant to this Agreement retroactive to the first day of said twenty-one (21) day period for the entire period of time during which it is unable to fulfill its obligations under this Agreement.</w:t>
      </w:r>
    </w:p>
    <w:p w:rsidR="005902A7" w:rsidRPr="005902A7" w:rsidRDefault="005902A7" w:rsidP="005902A7">
      <w:pPr>
        <w:pStyle w:val="Footer"/>
        <w:tabs>
          <w:tab w:val="clear" w:pos="4320"/>
          <w:tab w:val="clear" w:pos="8640"/>
        </w:tabs>
        <w:jc w:val="both"/>
        <w:rPr>
          <w:sz w:val="24"/>
          <w:szCs w:val="24"/>
        </w:rPr>
      </w:pPr>
    </w:p>
    <w:p w:rsidR="005902A7" w:rsidRPr="005902A7" w:rsidRDefault="005902A7" w:rsidP="005902A7">
      <w:pPr>
        <w:jc w:val="both"/>
        <w:rPr>
          <w:sz w:val="24"/>
          <w:szCs w:val="24"/>
        </w:rPr>
      </w:pPr>
      <w:r w:rsidRPr="005902A7">
        <w:rPr>
          <w:sz w:val="24"/>
          <w:szCs w:val="24"/>
        </w:rPr>
        <w:t>7. A</w:t>
      </w:r>
      <w:r w:rsidRPr="005902A7">
        <w:rPr>
          <w:b/>
          <w:bCs/>
          <w:sz w:val="24"/>
          <w:szCs w:val="24"/>
        </w:rPr>
        <w:t>.</w:t>
      </w:r>
      <w:r w:rsidRPr="005902A7">
        <w:rPr>
          <w:sz w:val="24"/>
          <w:szCs w:val="24"/>
        </w:rPr>
        <w:t xml:space="preserve"> The Town covenants and agrees to pay to the Fire Department in consideration for services to be performed pursuant to this Agreement the sum of Eight Hundred Thirty-Nine Thousand Thirty-Seven Dollars ($839,037.00).</w:t>
      </w:r>
    </w:p>
    <w:p w:rsidR="005902A7" w:rsidRPr="005902A7" w:rsidRDefault="005902A7" w:rsidP="005902A7">
      <w:pPr>
        <w:jc w:val="both"/>
        <w:rPr>
          <w:sz w:val="24"/>
          <w:szCs w:val="24"/>
        </w:rPr>
      </w:pPr>
    </w:p>
    <w:p w:rsidR="005902A7" w:rsidRPr="005902A7" w:rsidRDefault="005902A7" w:rsidP="005902A7">
      <w:pPr>
        <w:pStyle w:val="BodyTextIndent"/>
        <w:jc w:val="both"/>
        <w:rPr>
          <w:sz w:val="24"/>
          <w:szCs w:val="24"/>
        </w:rPr>
      </w:pPr>
      <w:r w:rsidRPr="005902A7">
        <w:rPr>
          <w:sz w:val="24"/>
          <w:szCs w:val="24"/>
        </w:rPr>
        <w:t>B. The sums as stated in section A of this paragraph to be due and payable on the 1</w:t>
      </w:r>
      <w:r w:rsidRPr="005902A7">
        <w:rPr>
          <w:sz w:val="24"/>
          <w:szCs w:val="24"/>
          <w:vertAlign w:val="superscript"/>
        </w:rPr>
        <w:t>st</w:t>
      </w:r>
      <w:r w:rsidRPr="005902A7">
        <w:rPr>
          <w:sz w:val="24"/>
          <w:szCs w:val="24"/>
        </w:rPr>
        <w:t xml:space="preserve"> day of February, 2016, upon presentation to the Town of a duly verified voucher therefore.</w:t>
      </w:r>
    </w:p>
    <w:p w:rsidR="005902A7" w:rsidRPr="005902A7" w:rsidRDefault="005902A7" w:rsidP="005902A7">
      <w:pPr>
        <w:jc w:val="both"/>
        <w:rPr>
          <w:sz w:val="24"/>
          <w:szCs w:val="24"/>
        </w:rPr>
      </w:pPr>
    </w:p>
    <w:p w:rsidR="005902A7" w:rsidRPr="005902A7" w:rsidRDefault="005902A7" w:rsidP="005902A7">
      <w:pPr>
        <w:jc w:val="both"/>
        <w:rPr>
          <w:sz w:val="24"/>
          <w:szCs w:val="24"/>
        </w:rPr>
      </w:pPr>
      <w:r w:rsidRPr="005902A7">
        <w:rPr>
          <w:sz w:val="24"/>
          <w:szCs w:val="24"/>
        </w:rPr>
        <w:t xml:space="preserve">8. The Town covenants to provide snowplowing services for the parking and driveway area to the Fire Hall owned by the Fire Department, as well as routine maintenance of said parking lot and driveway area, both only to the extent that the Superintendent of Highways of the Town determines that said services can be provided. The Fire Department agrees to provide all materials and supplies for said maintenance services; acknowledges that said routine maintenance services shall be provided only during normal business hours of the Town of Batavia Highway Department and as other Town Highway Department functions permit. The Fire Department further acknowledges that said snowplowing services shall be provided only after the Town's Superintendent of Highways is satisfied that the highways of the Town of Batavia are reasonably free and clear of ice and snow and that men and machinery under his supervision and control are free to provide said services. The Fire Department hereby covenants to indemnify and to </w:t>
      </w:r>
      <w:r w:rsidRPr="005902A7">
        <w:rPr>
          <w:sz w:val="24"/>
          <w:szCs w:val="24"/>
        </w:rPr>
        <w:lastRenderedPageBreak/>
        <w:t>hold the Town harmless for any injury, loss or damage which the Fire Department or any other person, firm or corporation may suffer, sustain or be required to pay by reason of the Town not providing or failing to provide adequate snowplowing and/or maintenance services under the provisions of this Paragraph.</w:t>
      </w:r>
    </w:p>
    <w:p w:rsidR="005902A7" w:rsidRPr="005902A7" w:rsidRDefault="005902A7" w:rsidP="005902A7">
      <w:pPr>
        <w:pStyle w:val="Footer"/>
        <w:tabs>
          <w:tab w:val="clear" w:pos="4320"/>
          <w:tab w:val="clear" w:pos="8640"/>
        </w:tabs>
        <w:jc w:val="both"/>
        <w:rPr>
          <w:b/>
          <w:bCs/>
          <w:sz w:val="24"/>
          <w:szCs w:val="24"/>
        </w:rPr>
      </w:pPr>
    </w:p>
    <w:p w:rsidR="005902A7" w:rsidRPr="005902A7" w:rsidRDefault="005902A7" w:rsidP="005902A7">
      <w:pPr>
        <w:jc w:val="both"/>
        <w:rPr>
          <w:sz w:val="24"/>
          <w:szCs w:val="24"/>
        </w:rPr>
      </w:pPr>
      <w:r w:rsidRPr="005902A7">
        <w:rPr>
          <w:sz w:val="24"/>
          <w:szCs w:val="24"/>
        </w:rPr>
        <w:t xml:space="preserve">9. </w:t>
      </w:r>
      <w:r w:rsidRPr="005902A7">
        <w:rPr>
          <w:b/>
          <w:bCs/>
          <w:sz w:val="24"/>
          <w:szCs w:val="24"/>
        </w:rPr>
        <w:t xml:space="preserve">On or before April 1, 2016, </w:t>
      </w:r>
      <w:r w:rsidRPr="005902A7">
        <w:rPr>
          <w:bCs/>
          <w:sz w:val="24"/>
          <w:szCs w:val="24"/>
        </w:rPr>
        <w:t>t</w:t>
      </w:r>
      <w:r w:rsidRPr="005902A7">
        <w:rPr>
          <w:sz w:val="24"/>
          <w:szCs w:val="24"/>
        </w:rPr>
        <w:t>he Fire Department will provide an independent, certified audit of the financial affairs of the Fire Department.</w:t>
      </w:r>
    </w:p>
    <w:p w:rsidR="005902A7" w:rsidRPr="005902A7" w:rsidRDefault="005902A7" w:rsidP="005902A7">
      <w:pPr>
        <w:jc w:val="both"/>
        <w:rPr>
          <w:sz w:val="24"/>
          <w:szCs w:val="24"/>
        </w:rPr>
      </w:pPr>
    </w:p>
    <w:p w:rsidR="005902A7" w:rsidRPr="005902A7" w:rsidRDefault="005902A7" w:rsidP="005902A7">
      <w:pPr>
        <w:jc w:val="both"/>
        <w:rPr>
          <w:sz w:val="24"/>
          <w:szCs w:val="24"/>
        </w:rPr>
      </w:pPr>
      <w:r w:rsidRPr="005902A7">
        <w:rPr>
          <w:sz w:val="24"/>
          <w:szCs w:val="24"/>
        </w:rPr>
        <w:t>10.  A.  The Fire Department shall provide written notice to the Town of capital purchases as early as possible, but in no event not less than 30 days prior thereto; provided, however, that this provision shall not be construed as requiring or constituting any municipal approval or involvement in the corporate affairs of the Fire Department by the Town.</w:t>
      </w:r>
    </w:p>
    <w:p w:rsidR="005902A7" w:rsidRPr="005902A7" w:rsidRDefault="005902A7" w:rsidP="005902A7">
      <w:pPr>
        <w:jc w:val="both"/>
        <w:rPr>
          <w:sz w:val="24"/>
          <w:szCs w:val="24"/>
        </w:rPr>
      </w:pPr>
      <w:r w:rsidRPr="005902A7">
        <w:rPr>
          <w:sz w:val="24"/>
          <w:szCs w:val="24"/>
        </w:rPr>
        <w:t>B.  The Fire Department shall continue to exercise sound financial practices and planning, including maintenance of capital reserve accounts where feasible.</w:t>
      </w:r>
    </w:p>
    <w:p w:rsidR="005902A7" w:rsidRPr="005902A7" w:rsidRDefault="005902A7" w:rsidP="005902A7">
      <w:pPr>
        <w:jc w:val="both"/>
        <w:rPr>
          <w:sz w:val="24"/>
          <w:szCs w:val="24"/>
        </w:rPr>
      </w:pPr>
    </w:p>
    <w:p w:rsidR="005902A7" w:rsidRPr="005902A7" w:rsidRDefault="005902A7" w:rsidP="005902A7">
      <w:pPr>
        <w:jc w:val="both"/>
        <w:rPr>
          <w:sz w:val="24"/>
          <w:szCs w:val="24"/>
        </w:rPr>
      </w:pPr>
      <w:r w:rsidRPr="005902A7">
        <w:rPr>
          <w:sz w:val="24"/>
          <w:szCs w:val="24"/>
        </w:rPr>
        <w:t>11. All moneys to be paid under any provision of this Agreement, as well as other payments which may be made from time to time according to applicable provisions of law which regulate the terms and provisions of this Agreement, shall be a charge upon the said Fire Protection District to be assessed and levied upon the taxable real property in said District and collected with the Town Taxes.</w:t>
      </w:r>
    </w:p>
    <w:p w:rsidR="005902A7" w:rsidRPr="005902A7" w:rsidRDefault="005902A7" w:rsidP="005902A7">
      <w:pPr>
        <w:jc w:val="both"/>
        <w:rPr>
          <w:sz w:val="24"/>
          <w:szCs w:val="24"/>
        </w:rPr>
      </w:pPr>
    </w:p>
    <w:p w:rsidR="005902A7" w:rsidRPr="005902A7" w:rsidRDefault="005902A7" w:rsidP="005902A7">
      <w:pPr>
        <w:jc w:val="both"/>
        <w:rPr>
          <w:sz w:val="24"/>
          <w:szCs w:val="24"/>
        </w:rPr>
      </w:pPr>
      <w:r w:rsidRPr="005902A7">
        <w:rPr>
          <w:sz w:val="24"/>
          <w:szCs w:val="24"/>
        </w:rPr>
        <w:t>12. This Agreement shall become operative and effective from 12:01 a.m. January 1, 2016, and shall continue for a term of one (1) year which will expire at midnight on December 31, 2016.</w:t>
      </w:r>
    </w:p>
    <w:p w:rsidR="005902A7" w:rsidRPr="005902A7" w:rsidRDefault="005902A7" w:rsidP="005902A7">
      <w:pPr>
        <w:jc w:val="both"/>
        <w:rPr>
          <w:sz w:val="24"/>
          <w:szCs w:val="24"/>
        </w:rPr>
      </w:pPr>
    </w:p>
    <w:p w:rsidR="005902A7" w:rsidRPr="005902A7" w:rsidRDefault="005902A7" w:rsidP="005902A7">
      <w:pPr>
        <w:jc w:val="both"/>
        <w:rPr>
          <w:sz w:val="24"/>
          <w:szCs w:val="24"/>
        </w:rPr>
      </w:pPr>
      <w:r w:rsidRPr="005902A7">
        <w:rPr>
          <w:sz w:val="24"/>
          <w:szCs w:val="24"/>
        </w:rPr>
        <w:t>13. It is understood and agreed that this contract is subject to the provisions of Section 184 of the Town Law of the State of New York.</w:t>
      </w:r>
    </w:p>
    <w:p w:rsidR="005902A7" w:rsidRPr="005902A7" w:rsidRDefault="005902A7" w:rsidP="005902A7">
      <w:pPr>
        <w:jc w:val="both"/>
        <w:rPr>
          <w:sz w:val="24"/>
          <w:szCs w:val="24"/>
        </w:rPr>
      </w:pPr>
    </w:p>
    <w:p w:rsidR="005902A7" w:rsidRPr="005902A7" w:rsidRDefault="005902A7" w:rsidP="005902A7">
      <w:pPr>
        <w:jc w:val="both"/>
        <w:rPr>
          <w:sz w:val="24"/>
          <w:szCs w:val="24"/>
        </w:rPr>
      </w:pPr>
      <w:r w:rsidRPr="005902A7">
        <w:rPr>
          <w:b/>
          <w:bCs/>
          <w:sz w:val="24"/>
          <w:szCs w:val="24"/>
        </w:rPr>
        <w:t xml:space="preserve">IN WITNESS WHEREOF, </w:t>
      </w:r>
      <w:r w:rsidRPr="005902A7">
        <w:rPr>
          <w:sz w:val="24"/>
          <w:szCs w:val="24"/>
        </w:rPr>
        <w:t>the parties have duly executed and delivered this Agreement in duplicate the day and year first above written.</w:t>
      </w:r>
    </w:p>
    <w:p w:rsidR="005902A7" w:rsidRPr="005902A7" w:rsidRDefault="005902A7" w:rsidP="005902A7">
      <w:pPr>
        <w:jc w:val="both"/>
        <w:rPr>
          <w:sz w:val="24"/>
          <w:szCs w:val="24"/>
        </w:rPr>
      </w:pPr>
    </w:p>
    <w:p w:rsidR="005902A7" w:rsidRPr="005902A7" w:rsidRDefault="005902A7" w:rsidP="005902A7">
      <w:pPr>
        <w:jc w:val="both"/>
        <w:rPr>
          <w:sz w:val="24"/>
          <w:szCs w:val="24"/>
        </w:rPr>
      </w:pPr>
    </w:p>
    <w:p w:rsidR="005902A7" w:rsidRPr="005902A7" w:rsidRDefault="005902A7" w:rsidP="005902A7">
      <w:pPr>
        <w:ind w:left="2160" w:firstLine="720"/>
        <w:jc w:val="both"/>
        <w:rPr>
          <w:sz w:val="24"/>
          <w:szCs w:val="24"/>
        </w:rPr>
      </w:pPr>
      <w:r w:rsidRPr="005902A7">
        <w:rPr>
          <w:sz w:val="24"/>
          <w:szCs w:val="24"/>
        </w:rPr>
        <w:t>TOWN BOARD OF THE TOWN OF BATAVIA</w:t>
      </w:r>
    </w:p>
    <w:p w:rsidR="005902A7" w:rsidRPr="005902A7" w:rsidRDefault="005902A7" w:rsidP="005902A7">
      <w:pPr>
        <w:ind w:left="2160" w:firstLine="720"/>
        <w:jc w:val="both"/>
        <w:rPr>
          <w:sz w:val="24"/>
          <w:szCs w:val="24"/>
        </w:rPr>
      </w:pPr>
    </w:p>
    <w:p w:rsidR="005902A7" w:rsidRPr="005902A7" w:rsidRDefault="005902A7" w:rsidP="005902A7">
      <w:pPr>
        <w:ind w:left="2160" w:firstLine="720"/>
        <w:jc w:val="both"/>
        <w:rPr>
          <w:sz w:val="24"/>
          <w:szCs w:val="24"/>
        </w:rPr>
      </w:pPr>
    </w:p>
    <w:p w:rsidR="005902A7" w:rsidRPr="005902A7" w:rsidRDefault="005902A7" w:rsidP="005902A7">
      <w:pPr>
        <w:ind w:left="1440" w:firstLine="720"/>
        <w:jc w:val="both"/>
        <w:rPr>
          <w:sz w:val="24"/>
          <w:szCs w:val="24"/>
        </w:rPr>
      </w:pPr>
      <w:r w:rsidRPr="005902A7">
        <w:rPr>
          <w:sz w:val="24"/>
          <w:szCs w:val="24"/>
        </w:rPr>
        <w:t>BY</w:t>
      </w:r>
      <w:r w:rsidRPr="005902A7">
        <w:rPr>
          <w:sz w:val="24"/>
          <w:szCs w:val="24"/>
          <w:u w:val="single"/>
        </w:rPr>
        <w:tab/>
      </w:r>
      <w:r w:rsidRPr="005902A7">
        <w:rPr>
          <w:sz w:val="24"/>
          <w:szCs w:val="24"/>
          <w:u w:val="single"/>
        </w:rPr>
        <w:tab/>
      </w:r>
      <w:r w:rsidRPr="005902A7">
        <w:rPr>
          <w:sz w:val="24"/>
          <w:szCs w:val="24"/>
          <w:u w:val="single"/>
        </w:rPr>
        <w:tab/>
      </w:r>
      <w:r w:rsidRPr="005902A7">
        <w:rPr>
          <w:sz w:val="24"/>
          <w:szCs w:val="24"/>
          <w:u w:val="single"/>
        </w:rPr>
        <w:tab/>
      </w:r>
      <w:r w:rsidRPr="005902A7">
        <w:rPr>
          <w:sz w:val="24"/>
          <w:szCs w:val="24"/>
          <w:u w:val="single"/>
        </w:rPr>
        <w:tab/>
      </w:r>
      <w:r w:rsidRPr="005902A7">
        <w:rPr>
          <w:sz w:val="24"/>
          <w:szCs w:val="24"/>
          <w:u w:val="single"/>
        </w:rPr>
        <w:tab/>
      </w:r>
      <w:r w:rsidRPr="005902A7">
        <w:rPr>
          <w:sz w:val="24"/>
          <w:szCs w:val="24"/>
          <w:u w:val="single"/>
        </w:rPr>
        <w:tab/>
      </w:r>
      <w:r w:rsidRPr="005902A7">
        <w:rPr>
          <w:sz w:val="24"/>
          <w:szCs w:val="24"/>
          <w:u w:val="single"/>
        </w:rPr>
        <w:tab/>
      </w:r>
    </w:p>
    <w:p w:rsidR="005902A7" w:rsidRPr="005902A7" w:rsidRDefault="005902A7" w:rsidP="005902A7">
      <w:pPr>
        <w:ind w:left="2160" w:firstLine="720"/>
        <w:jc w:val="both"/>
        <w:rPr>
          <w:sz w:val="24"/>
          <w:szCs w:val="24"/>
        </w:rPr>
      </w:pPr>
      <w:r w:rsidRPr="005902A7">
        <w:rPr>
          <w:sz w:val="24"/>
          <w:szCs w:val="24"/>
        </w:rPr>
        <w:t>GREGORY H. POST</w:t>
      </w:r>
    </w:p>
    <w:p w:rsidR="005902A7" w:rsidRPr="005902A7" w:rsidRDefault="005902A7" w:rsidP="005902A7">
      <w:pPr>
        <w:jc w:val="both"/>
        <w:rPr>
          <w:sz w:val="24"/>
          <w:szCs w:val="24"/>
        </w:rPr>
      </w:pPr>
    </w:p>
    <w:p w:rsidR="005902A7" w:rsidRPr="005902A7" w:rsidRDefault="005902A7" w:rsidP="005902A7">
      <w:pPr>
        <w:jc w:val="both"/>
        <w:rPr>
          <w:sz w:val="24"/>
          <w:szCs w:val="24"/>
        </w:rPr>
      </w:pPr>
    </w:p>
    <w:p w:rsidR="005902A7" w:rsidRPr="005902A7" w:rsidRDefault="005902A7" w:rsidP="005902A7">
      <w:pPr>
        <w:jc w:val="both"/>
        <w:rPr>
          <w:sz w:val="24"/>
          <w:szCs w:val="24"/>
        </w:rPr>
      </w:pPr>
      <w:r w:rsidRPr="005902A7">
        <w:rPr>
          <w:sz w:val="24"/>
          <w:szCs w:val="24"/>
        </w:rPr>
        <w:t>(SEAL)</w:t>
      </w:r>
    </w:p>
    <w:p w:rsidR="005902A7" w:rsidRPr="005902A7" w:rsidRDefault="005902A7" w:rsidP="005902A7">
      <w:pPr>
        <w:jc w:val="both"/>
        <w:rPr>
          <w:sz w:val="24"/>
          <w:szCs w:val="24"/>
        </w:rPr>
      </w:pPr>
    </w:p>
    <w:p w:rsidR="005902A7" w:rsidRPr="005902A7" w:rsidRDefault="005902A7" w:rsidP="005902A7">
      <w:pPr>
        <w:jc w:val="both"/>
        <w:rPr>
          <w:sz w:val="24"/>
          <w:szCs w:val="24"/>
        </w:rPr>
      </w:pPr>
    </w:p>
    <w:p w:rsidR="005902A7" w:rsidRPr="005902A7" w:rsidRDefault="005902A7" w:rsidP="005902A7">
      <w:pPr>
        <w:jc w:val="both"/>
        <w:rPr>
          <w:sz w:val="24"/>
          <w:szCs w:val="24"/>
        </w:rPr>
      </w:pPr>
    </w:p>
    <w:p w:rsidR="005902A7" w:rsidRPr="005902A7" w:rsidRDefault="005902A7" w:rsidP="005902A7">
      <w:pPr>
        <w:jc w:val="both"/>
        <w:rPr>
          <w:i/>
          <w:iCs/>
          <w:sz w:val="24"/>
          <w:szCs w:val="24"/>
        </w:rPr>
      </w:pPr>
      <w:r w:rsidRPr="005902A7">
        <w:rPr>
          <w:sz w:val="24"/>
          <w:szCs w:val="24"/>
        </w:rPr>
        <w:t xml:space="preserve">ATTEST: </w:t>
      </w:r>
    </w:p>
    <w:p w:rsidR="005902A7" w:rsidRPr="005902A7" w:rsidRDefault="005902A7" w:rsidP="005902A7">
      <w:pPr>
        <w:jc w:val="both"/>
        <w:rPr>
          <w:i/>
          <w:iCs/>
          <w:sz w:val="24"/>
          <w:szCs w:val="24"/>
        </w:rPr>
      </w:pPr>
    </w:p>
    <w:p w:rsidR="005902A7" w:rsidRPr="005902A7" w:rsidRDefault="005902A7" w:rsidP="005902A7">
      <w:pPr>
        <w:jc w:val="both"/>
        <w:rPr>
          <w:sz w:val="24"/>
          <w:szCs w:val="24"/>
        </w:rPr>
      </w:pPr>
    </w:p>
    <w:p w:rsidR="005902A7" w:rsidRPr="005902A7" w:rsidRDefault="005902A7" w:rsidP="005902A7">
      <w:pPr>
        <w:jc w:val="both"/>
        <w:rPr>
          <w:sz w:val="24"/>
          <w:szCs w:val="24"/>
        </w:rPr>
      </w:pPr>
      <w:r w:rsidRPr="005902A7">
        <w:rPr>
          <w:sz w:val="24"/>
          <w:szCs w:val="24"/>
          <w:u w:val="single"/>
        </w:rPr>
        <w:tab/>
      </w:r>
      <w:r w:rsidRPr="005902A7">
        <w:rPr>
          <w:sz w:val="24"/>
          <w:szCs w:val="24"/>
          <w:u w:val="single"/>
        </w:rPr>
        <w:tab/>
      </w:r>
      <w:r w:rsidRPr="005902A7">
        <w:rPr>
          <w:sz w:val="24"/>
          <w:szCs w:val="24"/>
          <w:u w:val="single"/>
        </w:rPr>
        <w:tab/>
      </w:r>
      <w:r w:rsidRPr="005902A7">
        <w:rPr>
          <w:sz w:val="24"/>
          <w:szCs w:val="24"/>
          <w:u w:val="single"/>
        </w:rPr>
        <w:tab/>
      </w:r>
      <w:r w:rsidRPr="005902A7">
        <w:rPr>
          <w:sz w:val="24"/>
          <w:szCs w:val="24"/>
          <w:u w:val="single"/>
        </w:rPr>
        <w:tab/>
      </w:r>
      <w:r w:rsidRPr="005902A7">
        <w:rPr>
          <w:sz w:val="24"/>
          <w:szCs w:val="24"/>
          <w:u w:val="single"/>
        </w:rPr>
        <w:tab/>
      </w:r>
      <w:r w:rsidRPr="005902A7">
        <w:rPr>
          <w:sz w:val="24"/>
          <w:szCs w:val="24"/>
          <w:u w:val="single"/>
        </w:rPr>
        <w:tab/>
      </w:r>
      <w:r w:rsidRPr="005902A7">
        <w:rPr>
          <w:sz w:val="24"/>
          <w:szCs w:val="24"/>
          <w:u w:val="single"/>
        </w:rPr>
        <w:tab/>
      </w:r>
    </w:p>
    <w:p w:rsidR="005902A7" w:rsidRPr="005902A7" w:rsidRDefault="005902A7" w:rsidP="005902A7">
      <w:pPr>
        <w:jc w:val="both"/>
        <w:rPr>
          <w:sz w:val="24"/>
          <w:szCs w:val="24"/>
        </w:rPr>
      </w:pPr>
      <w:r w:rsidRPr="005902A7">
        <w:rPr>
          <w:sz w:val="24"/>
          <w:szCs w:val="24"/>
        </w:rPr>
        <w:lastRenderedPageBreak/>
        <w:t>TERESSA M. MORASCO, TOWN CLERK</w:t>
      </w:r>
    </w:p>
    <w:p w:rsidR="005902A7" w:rsidRPr="005902A7" w:rsidRDefault="005902A7" w:rsidP="005902A7">
      <w:pPr>
        <w:jc w:val="both"/>
        <w:rPr>
          <w:sz w:val="24"/>
          <w:szCs w:val="24"/>
        </w:rPr>
      </w:pPr>
    </w:p>
    <w:p w:rsidR="005902A7" w:rsidRPr="005902A7" w:rsidRDefault="005902A7" w:rsidP="005902A7">
      <w:pPr>
        <w:jc w:val="both"/>
        <w:rPr>
          <w:sz w:val="24"/>
          <w:szCs w:val="24"/>
        </w:rPr>
      </w:pPr>
    </w:p>
    <w:p w:rsidR="005902A7" w:rsidRPr="005902A7" w:rsidRDefault="005902A7" w:rsidP="005902A7">
      <w:pPr>
        <w:jc w:val="both"/>
        <w:rPr>
          <w:sz w:val="24"/>
          <w:szCs w:val="24"/>
        </w:rPr>
      </w:pPr>
    </w:p>
    <w:p w:rsidR="005902A7" w:rsidRPr="005902A7" w:rsidRDefault="005902A7" w:rsidP="005902A7">
      <w:pPr>
        <w:jc w:val="both"/>
        <w:rPr>
          <w:sz w:val="24"/>
          <w:szCs w:val="24"/>
        </w:rPr>
      </w:pPr>
    </w:p>
    <w:p w:rsidR="005902A7" w:rsidRPr="005902A7" w:rsidRDefault="005902A7" w:rsidP="005902A7">
      <w:pPr>
        <w:ind w:left="2880"/>
        <w:jc w:val="both"/>
        <w:rPr>
          <w:sz w:val="24"/>
          <w:szCs w:val="24"/>
        </w:rPr>
      </w:pPr>
      <w:r w:rsidRPr="005902A7">
        <w:rPr>
          <w:sz w:val="24"/>
          <w:szCs w:val="24"/>
        </w:rPr>
        <w:t>TOWN OF BATAVIA FIRE DEPARTMENT, INC.</w:t>
      </w:r>
    </w:p>
    <w:p w:rsidR="005902A7" w:rsidRPr="005902A7" w:rsidRDefault="005902A7" w:rsidP="005902A7">
      <w:pPr>
        <w:jc w:val="both"/>
        <w:rPr>
          <w:sz w:val="24"/>
          <w:szCs w:val="24"/>
        </w:rPr>
      </w:pPr>
    </w:p>
    <w:p w:rsidR="005902A7" w:rsidRPr="005902A7" w:rsidRDefault="005902A7" w:rsidP="005902A7">
      <w:pPr>
        <w:jc w:val="both"/>
        <w:rPr>
          <w:sz w:val="24"/>
          <w:szCs w:val="24"/>
        </w:rPr>
      </w:pPr>
      <w:r w:rsidRPr="005902A7">
        <w:rPr>
          <w:sz w:val="24"/>
          <w:szCs w:val="24"/>
        </w:rPr>
        <w:tab/>
      </w:r>
      <w:r w:rsidRPr="005902A7">
        <w:rPr>
          <w:sz w:val="24"/>
          <w:szCs w:val="24"/>
        </w:rPr>
        <w:tab/>
      </w:r>
      <w:r w:rsidRPr="005902A7">
        <w:rPr>
          <w:sz w:val="24"/>
          <w:szCs w:val="24"/>
        </w:rPr>
        <w:tab/>
      </w:r>
    </w:p>
    <w:p w:rsidR="005902A7" w:rsidRPr="005902A7" w:rsidRDefault="005902A7" w:rsidP="005902A7">
      <w:pPr>
        <w:jc w:val="both"/>
        <w:rPr>
          <w:sz w:val="24"/>
          <w:szCs w:val="24"/>
        </w:rPr>
      </w:pPr>
      <w:r w:rsidRPr="005902A7">
        <w:rPr>
          <w:sz w:val="24"/>
          <w:szCs w:val="24"/>
        </w:rPr>
        <w:tab/>
      </w:r>
      <w:r w:rsidRPr="005902A7">
        <w:rPr>
          <w:sz w:val="24"/>
          <w:szCs w:val="24"/>
        </w:rPr>
        <w:tab/>
      </w:r>
      <w:r w:rsidRPr="005902A7">
        <w:rPr>
          <w:sz w:val="24"/>
          <w:szCs w:val="24"/>
        </w:rPr>
        <w:tab/>
        <w:t xml:space="preserve">    BY </w:t>
      </w:r>
      <w:r w:rsidRPr="005902A7">
        <w:rPr>
          <w:sz w:val="24"/>
          <w:szCs w:val="24"/>
          <w:u w:val="single"/>
        </w:rPr>
        <w:tab/>
      </w:r>
      <w:r w:rsidRPr="005902A7">
        <w:rPr>
          <w:sz w:val="24"/>
          <w:szCs w:val="24"/>
          <w:u w:val="single"/>
        </w:rPr>
        <w:tab/>
      </w:r>
      <w:r w:rsidRPr="005902A7">
        <w:rPr>
          <w:sz w:val="24"/>
          <w:szCs w:val="24"/>
          <w:u w:val="single"/>
        </w:rPr>
        <w:tab/>
      </w:r>
      <w:r w:rsidRPr="005902A7">
        <w:rPr>
          <w:sz w:val="24"/>
          <w:szCs w:val="24"/>
          <w:u w:val="single"/>
        </w:rPr>
        <w:tab/>
      </w:r>
      <w:r w:rsidRPr="005902A7">
        <w:rPr>
          <w:sz w:val="24"/>
          <w:szCs w:val="24"/>
          <w:u w:val="single"/>
        </w:rPr>
        <w:tab/>
      </w:r>
      <w:r w:rsidRPr="005902A7">
        <w:rPr>
          <w:sz w:val="24"/>
          <w:szCs w:val="24"/>
          <w:u w:val="single"/>
        </w:rPr>
        <w:tab/>
      </w:r>
      <w:r w:rsidRPr="005902A7">
        <w:rPr>
          <w:sz w:val="24"/>
          <w:szCs w:val="24"/>
          <w:u w:val="single"/>
        </w:rPr>
        <w:tab/>
      </w:r>
      <w:r w:rsidRPr="005902A7">
        <w:rPr>
          <w:sz w:val="24"/>
          <w:szCs w:val="24"/>
          <w:u w:val="single"/>
        </w:rPr>
        <w:tab/>
      </w:r>
    </w:p>
    <w:p w:rsidR="005902A7" w:rsidRPr="005902A7" w:rsidRDefault="005902A7" w:rsidP="005902A7">
      <w:pPr>
        <w:jc w:val="both"/>
        <w:rPr>
          <w:sz w:val="24"/>
          <w:szCs w:val="24"/>
        </w:rPr>
      </w:pPr>
      <w:r w:rsidRPr="005902A7">
        <w:rPr>
          <w:sz w:val="24"/>
          <w:szCs w:val="24"/>
        </w:rPr>
        <w:tab/>
      </w:r>
      <w:r w:rsidRPr="005902A7">
        <w:rPr>
          <w:sz w:val="24"/>
          <w:szCs w:val="24"/>
        </w:rPr>
        <w:tab/>
      </w:r>
      <w:r w:rsidRPr="005902A7">
        <w:rPr>
          <w:sz w:val="24"/>
          <w:szCs w:val="24"/>
        </w:rPr>
        <w:tab/>
      </w:r>
      <w:r w:rsidRPr="005902A7">
        <w:rPr>
          <w:sz w:val="24"/>
          <w:szCs w:val="24"/>
        </w:rPr>
        <w:tab/>
        <w:t>JOHN FITZSIMMONS, PRESIDENT</w:t>
      </w:r>
    </w:p>
    <w:p w:rsidR="005902A7" w:rsidRPr="005902A7" w:rsidRDefault="005902A7" w:rsidP="005902A7">
      <w:pPr>
        <w:jc w:val="both"/>
        <w:rPr>
          <w:sz w:val="24"/>
          <w:szCs w:val="24"/>
        </w:rPr>
      </w:pPr>
    </w:p>
    <w:p w:rsidR="005902A7" w:rsidRPr="005902A7" w:rsidRDefault="005902A7" w:rsidP="005902A7">
      <w:pPr>
        <w:jc w:val="both"/>
        <w:rPr>
          <w:sz w:val="24"/>
          <w:szCs w:val="24"/>
        </w:rPr>
      </w:pPr>
      <w:r w:rsidRPr="005902A7">
        <w:rPr>
          <w:sz w:val="24"/>
          <w:szCs w:val="24"/>
        </w:rPr>
        <w:t>(SEAL)</w:t>
      </w:r>
    </w:p>
    <w:p w:rsidR="005902A7" w:rsidRPr="005902A7" w:rsidRDefault="005902A7" w:rsidP="005902A7">
      <w:pPr>
        <w:jc w:val="both"/>
        <w:rPr>
          <w:b/>
          <w:sz w:val="24"/>
          <w:szCs w:val="24"/>
        </w:rPr>
      </w:pPr>
    </w:p>
    <w:p w:rsidR="005902A7" w:rsidRPr="005902A7" w:rsidRDefault="005902A7" w:rsidP="005902A7">
      <w:pPr>
        <w:jc w:val="both"/>
        <w:rPr>
          <w:b/>
          <w:sz w:val="24"/>
          <w:szCs w:val="24"/>
        </w:rPr>
      </w:pPr>
    </w:p>
    <w:p w:rsidR="005902A7" w:rsidRPr="005902A7" w:rsidRDefault="005902A7" w:rsidP="005902A7">
      <w:pPr>
        <w:jc w:val="both"/>
        <w:rPr>
          <w:b/>
          <w:sz w:val="24"/>
          <w:szCs w:val="24"/>
        </w:rPr>
      </w:pPr>
    </w:p>
    <w:p w:rsidR="005902A7" w:rsidRPr="005902A7" w:rsidRDefault="005902A7" w:rsidP="005902A7">
      <w:pPr>
        <w:jc w:val="both"/>
        <w:rPr>
          <w:b/>
          <w:sz w:val="24"/>
          <w:szCs w:val="24"/>
        </w:rPr>
      </w:pPr>
      <w:r w:rsidRPr="005902A7">
        <w:rPr>
          <w:b/>
          <w:sz w:val="24"/>
          <w:szCs w:val="24"/>
        </w:rPr>
        <w:t>STATE OF NEW YORK)</w:t>
      </w:r>
    </w:p>
    <w:p w:rsidR="005902A7" w:rsidRPr="005902A7" w:rsidRDefault="005902A7" w:rsidP="005902A7">
      <w:pPr>
        <w:jc w:val="both"/>
        <w:rPr>
          <w:sz w:val="24"/>
          <w:szCs w:val="24"/>
        </w:rPr>
      </w:pPr>
      <w:r w:rsidRPr="005902A7">
        <w:rPr>
          <w:b/>
          <w:sz w:val="24"/>
          <w:szCs w:val="24"/>
        </w:rPr>
        <w:t xml:space="preserve">COUNTY OF GENESEE) </w:t>
      </w:r>
      <w:proofErr w:type="spellStart"/>
      <w:r w:rsidRPr="005902A7">
        <w:rPr>
          <w:b/>
          <w:sz w:val="24"/>
          <w:szCs w:val="24"/>
        </w:rPr>
        <w:t>ss</w:t>
      </w:r>
      <w:proofErr w:type="spellEnd"/>
      <w:r w:rsidRPr="005902A7">
        <w:rPr>
          <w:b/>
          <w:sz w:val="24"/>
          <w:szCs w:val="24"/>
        </w:rPr>
        <w:t>:</w:t>
      </w:r>
    </w:p>
    <w:p w:rsidR="005902A7" w:rsidRPr="005902A7" w:rsidRDefault="005902A7" w:rsidP="005902A7">
      <w:pPr>
        <w:jc w:val="both"/>
        <w:rPr>
          <w:sz w:val="24"/>
          <w:szCs w:val="24"/>
        </w:rPr>
      </w:pPr>
    </w:p>
    <w:p w:rsidR="005902A7" w:rsidRPr="005902A7" w:rsidRDefault="005902A7" w:rsidP="005902A7">
      <w:pPr>
        <w:ind w:firstLine="734"/>
        <w:jc w:val="both"/>
        <w:rPr>
          <w:sz w:val="24"/>
          <w:szCs w:val="24"/>
        </w:rPr>
      </w:pPr>
      <w:r w:rsidRPr="005902A7">
        <w:rPr>
          <w:sz w:val="24"/>
          <w:szCs w:val="24"/>
        </w:rPr>
        <w:t xml:space="preserve">On the ____ day of _____________, 2015, before me came GREGORY H. POST, to me known, who, being by me duly sworn, did depose and say that he resides at 8472 Seven Strings Road in the Town of Batavia, New York; and he is the Supervisor of the </w:t>
      </w:r>
      <w:r w:rsidRPr="005902A7">
        <w:rPr>
          <w:b/>
          <w:bCs/>
          <w:sz w:val="24"/>
          <w:szCs w:val="24"/>
        </w:rPr>
        <w:t>TOWN</w:t>
      </w:r>
      <w:r w:rsidRPr="005902A7">
        <w:rPr>
          <w:sz w:val="24"/>
          <w:szCs w:val="24"/>
        </w:rPr>
        <w:t xml:space="preserve"> </w:t>
      </w:r>
      <w:r w:rsidRPr="005902A7">
        <w:rPr>
          <w:b/>
          <w:sz w:val="24"/>
          <w:szCs w:val="24"/>
        </w:rPr>
        <w:t>OF BATAVIA, NEW YORK</w:t>
      </w:r>
      <w:r w:rsidRPr="005902A7">
        <w:rPr>
          <w:sz w:val="24"/>
          <w:szCs w:val="24"/>
        </w:rPr>
        <w:t xml:space="preserve"> the municipal corporation described in and who executed the foregoing Agreement; that he knows the seal of said Town; that it was affixed by order of the Town Board of said Town; and that he signed his name thereto by like order.</w:t>
      </w:r>
    </w:p>
    <w:p w:rsidR="005902A7" w:rsidRPr="005902A7" w:rsidRDefault="005902A7" w:rsidP="005902A7">
      <w:pPr>
        <w:ind w:firstLine="734"/>
        <w:jc w:val="both"/>
        <w:rPr>
          <w:sz w:val="24"/>
          <w:szCs w:val="24"/>
        </w:rPr>
      </w:pPr>
    </w:p>
    <w:p w:rsidR="005902A7" w:rsidRPr="005902A7" w:rsidRDefault="005902A7" w:rsidP="005902A7">
      <w:pPr>
        <w:jc w:val="both"/>
        <w:rPr>
          <w:sz w:val="24"/>
          <w:szCs w:val="24"/>
        </w:rPr>
      </w:pPr>
    </w:p>
    <w:p w:rsidR="005902A7" w:rsidRPr="005902A7" w:rsidRDefault="005902A7" w:rsidP="005902A7">
      <w:pPr>
        <w:jc w:val="both"/>
        <w:rPr>
          <w:sz w:val="24"/>
          <w:szCs w:val="24"/>
          <w:u w:val="single"/>
        </w:rPr>
      </w:pPr>
      <w:r w:rsidRPr="005902A7">
        <w:rPr>
          <w:sz w:val="24"/>
          <w:szCs w:val="24"/>
        </w:rPr>
        <w:tab/>
      </w:r>
      <w:r w:rsidRPr="005902A7">
        <w:rPr>
          <w:sz w:val="24"/>
          <w:szCs w:val="24"/>
        </w:rPr>
        <w:tab/>
      </w:r>
      <w:r w:rsidRPr="005902A7">
        <w:rPr>
          <w:sz w:val="24"/>
          <w:szCs w:val="24"/>
        </w:rPr>
        <w:tab/>
      </w:r>
      <w:r w:rsidRPr="005902A7">
        <w:rPr>
          <w:sz w:val="24"/>
          <w:szCs w:val="24"/>
        </w:rPr>
        <w:tab/>
      </w:r>
      <w:r w:rsidRPr="005902A7">
        <w:rPr>
          <w:sz w:val="24"/>
          <w:szCs w:val="24"/>
        </w:rPr>
        <w:tab/>
      </w:r>
      <w:r w:rsidRPr="005902A7">
        <w:rPr>
          <w:sz w:val="24"/>
          <w:szCs w:val="24"/>
        </w:rPr>
        <w:tab/>
      </w:r>
      <w:r w:rsidRPr="005902A7">
        <w:rPr>
          <w:sz w:val="24"/>
          <w:szCs w:val="24"/>
          <w:u w:val="single"/>
        </w:rPr>
        <w:tab/>
      </w:r>
      <w:r w:rsidRPr="005902A7">
        <w:rPr>
          <w:sz w:val="24"/>
          <w:szCs w:val="24"/>
          <w:u w:val="single"/>
        </w:rPr>
        <w:tab/>
      </w:r>
      <w:r w:rsidRPr="005902A7">
        <w:rPr>
          <w:sz w:val="24"/>
          <w:szCs w:val="24"/>
          <w:u w:val="single"/>
        </w:rPr>
        <w:tab/>
      </w:r>
      <w:r w:rsidRPr="005902A7">
        <w:rPr>
          <w:sz w:val="24"/>
          <w:szCs w:val="24"/>
          <w:u w:val="single"/>
        </w:rPr>
        <w:tab/>
      </w:r>
      <w:r w:rsidRPr="005902A7">
        <w:rPr>
          <w:sz w:val="24"/>
          <w:szCs w:val="24"/>
          <w:u w:val="single"/>
        </w:rPr>
        <w:tab/>
      </w:r>
      <w:r w:rsidRPr="005902A7">
        <w:rPr>
          <w:sz w:val="24"/>
          <w:szCs w:val="24"/>
          <w:u w:val="single"/>
        </w:rPr>
        <w:tab/>
      </w:r>
    </w:p>
    <w:p w:rsidR="005902A7" w:rsidRPr="005902A7" w:rsidRDefault="005902A7" w:rsidP="005902A7">
      <w:pPr>
        <w:ind w:left="3600" w:firstLine="720"/>
        <w:jc w:val="both"/>
        <w:rPr>
          <w:i/>
          <w:iCs/>
          <w:sz w:val="24"/>
          <w:szCs w:val="24"/>
        </w:rPr>
      </w:pPr>
      <w:r w:rsidRPr="005902A7">
        <w:rPr>
          <w:b/>
          <w:sz w:val="24"/>
          <w:szCs w:val="24"/>
        </w:rPr>
        <w:t>NOTARY PUBLIC</w:t>
      </w:r>
    </w:p>
    <w:p w:rsidR="005902A7" w:rsidRPr="005902A7" w:rsidRDefault="005902A7" w:rsidP="005902A7">
      <w:pPr>
        <w:jc w:val="both"/>
        <w:rPr>
          <w:sz w:val="24"/>
          <w:szCs w:val="24"/>
        </w:rPr>
      </w:pPr>
    </w:p>
    <w:p w:rsidR="005902A7" w:rsidRPr="005902A7" w:rsidRDefault="005902A7" w:rsidP="005902A7">
      <w:pPr>
        <w:jc w:val="both"/>
        <w:rPr>
          <w:sz w:val="24"/>
          <w:szCs w:val="24"/>
        </w:rPr>
      </w:pPr>
    </w:p>
    <w:p w:rsidR="005902A7" w:rsidRPr="005902A7" w:rsidRDefault="005902A7" w:rsidP="005902A7">
      <w:pPr>
        <w:jc w:val="both"/>
        <w:rPr>
          <w:b/>
          <w:sz w:val="24"/>
          <w:szCs w:val="24"/>
        </w:rPr>
      </w:pPr>
      <w:r w:rsidRPr="005902A7">
        <w:rPr>
          <w:b/>
          <w:sz w:val="24"/>
          <w:szCs w:val="24"/>
        </w:rPr>
        <w:t>STATE OF NEW YORK)</w:t>
      </w:r>
    </w:p>
    <w:p w:rsidR="005902A7" w:rsidRPr="005902A7" w:rsidRDefault="005902A7" w:rsidP="005902A7">
      <w:pPr>
        <w:jc w:val="both"/>
        <w:rPr>
          <w:b/>
          <w:sz w:val="24"/>
          <w:szCs w:val="24"/>
        </w:rPr>
      </w:pPr>
      <w:r w:rsidRPr="005902A7">
        <w:rPr>
          <w:b/>
          <w:sz w:val="24"/>
          <w:szCs w:val="24"/>
        </w:rPr>
        <w:t xml:space="preserve">COUNTY OF GENESEE) </w:t>
      </w:r>
      <w:proofErr w:type="spellStart"/>
      <w:r w:rsidRPr="005902A7">
        <w:rPr>
          <w:b/>
          <w:sz w:val="24"/>
          <w:szCs w:val="24"/>
        </w:rPr>
        <w:t>ss</w:t>
      </w:r>
      <w:proofErr w:type="spellEnd"/>
      <w:r w:rsidRPr="005902A7">
        <w:rPr>
          <w:b/>
          <w:sz w:val="24"/>
          <w:szCs w:val="24"/>
        </w:rPr>
        <w:t>:</w:t>
      </w:r>
    </w:p>
    <w:p w:rsidR="005902A7" w:rsidRPr="005902A7" w:rsidRDefault="005902A7" w:rsidP="005902A7">
      <w:pPr>
        <w:jc w:val="both"/>
        <w:rPr>
          <w:sz w:val="24"/>
          <w:szCs w:val="24"/>
        </w:rPr>
      </w:pPr>
    </w:p>
    <w:p w:rsidR="005902A7" w:rsidRPr="005902A7" w:rsidRDefault="005902A7" w:rsidP="005902A7">
      <w:pPr>
        <w:jc w:val="both"/>
        <w:rPr>
          <w:sz w:val="24"/>
          <w:szCs w:val="24"/>
        </w:rPr>
      </w:pPr>
    </w:p>
    <w:p w:rsidR="005902A7" w:rsidRPr="005902A7" w:rsidRDefault="005902A7" w:rsidP="005902A7">
      <w:pPr>
        <w:tabs>
          <w:tab w:val="left" w:pos="734"/>
          <w:tab w:val="left" w:pos="2001"/>
        </w:tabs>
        <w:jc w:val="both"/>
        <w:rPr>
          <w:sz w:val="24"/>
          <w:szCs w:val="24"/>
        </w:rPr>
      </w:pPr>
      <w:r w:rsidRPr="005902A7">
        <w:rPr>
          <w:sz w:val="24"/>
          <w:szCs w:val="24"/>
        </w:rPr>
        <w:tab/>
        <w:t>On the ___ day of _________________, 2015, before me came John Fitzsimmons</w:t>
      </w:r>
      <w:r w:rsidRPr="005902A7">
        <w:rPr>
          <w:b/>
          <w:sz w:val="24"/>
          <w:szCs w:val="24"/>
        </w:rPr>
        <w:t xml:space="preserve">, </w:t>
      </w:r>
      <w:r w:rsidRPr="005902A7">
        <w:rPr>
          <w:sz w:val="24"/>
          <w:szCs w:val="24"/>
        </w:rPr>
        <w:t xml:space="preserve">to me known, who, being by me duly sworn, did depose and say that, he resides at5009 East Main Street Road, Batavia, New York; and he is the President of the </w:t>
      </w:r>
      <w:r w:rsidRPr="005902A7">
        <w:rPr>
          <w:b/>
          <w:sz w:val="24"/>
          <w:szCs w:val="24"/>
        </w:rPr>
        <w:t>TOWN OF BATAVIA FIRE DEPARTMENT, INC.</w:t>
      </w:r>
      <w:r w:rsidRPr="005902A7">
        <w:rPr>
          <w:sz w:val="24"/>
          <w:szCs w:val="24"/>
        </w:rPr>
        <w:t xml:space="preserve"> the corporation described in and which executed the foregoing Agreement; that he knows the seal of said Corporation; that it was affixed by order of the Board of Directors of said Corporation; and that he signed his name thereto by like order.</w:t>
      </w:r>
    </w:p>
    <w:p w:rsidR="005902A7" w:rsidRPr="005902A7" w:rsidRDefault="005902A7" w:rsidP="005902A7">
      <w:pPr>
        <w:jc w:val="both"/>
        <w:rPr>
          <w:sz w:val="24"/>
          <w:szCs w:val="24"/>
        </w:rPr>
      </w:pPr>
    </w:p>
    <w:p w:rsidR="005902A7" w:rsidRPr="005902A7" w:rsidRDefault="005902A7" w:rsidP="005902A7">
      <w:pPr>
        <w:jc w:val="both"/>
        <w:rPr>
          <w:sz w:val="24"/>
          <w:szCs w:val="24"/>
        </w:rPr>
      </w:pPr>
    </w:p>
    <w:p w:rsidR="005902A7" w:rsidRPr="005902A7" w:rsidRDefault="005902A7" w:rsidP="005902A7">
      <w:pPr>
        <w:jc w:val="both"/>
        <w:rPr>
          <w:sz w:val="24"/>
          <w:szCs w:val="24"/>
        </w:rPr>
      </w:pPr>
      <w:r w:rsidRPr="005902A7">
        <w:rPr>
          <w:sz w:val="24"/>
          <w:szCs w:val="24"/>
        </w:rPr>
        <w:tab/>
      </w:r>
      <w:r w:rsidRPr="005902A7">
        <w:rPr>
          <w:sz w:val="24"/>
          <w:szCs w:val="24"/>
        </w:rPr>
        <w:tab/>
      </w:r>
      <w:r w:rsidRPr="005902A7">
        <w:rPr>
          <w:sz w:val="24"/>
          <w:szCs w:val="24"/>
        </w:rPr>
        <w:tab/>
      </w:r>
      <w:r w:rsidRPr="005902A7">
        <w:rPr>
          <w:sz w:val="24"/>
          <w:szCs w:val="24"/>
        </w:rPr>
        <w:tab/>
      </w:r>
      <w:r w:rsidRPr="005902A7">
        <w:rPr>
          <w:sz w:val="24"/>
          <w:szCs w:val="24"/>
        </w:rPr>
        <w:tab/>
      </w:r>
      <w:r w:rsidRPr="005902A7">
        <w:rPr>
          <w:sz w:val="24"/>
          <w:szCs w:val="24"/>
        </w:rPr>
        <w:tab/>
      </w:r>
      <w:r w:rsidRPr="005902A7">
        <w:rPr>
          <w:sz w:val="24"/>
          <w:szCs w:val="24"/>
          <w:u w:val="single"/>
        </w:rPr>
        <w:tab/>
      </w:r>
      <w:r w:rsidRPr="005902A7">
        <w:rPr>
          <w:sz w:val="24"/>
          <w:szCs w:val="24"/>
          <w:u w:val="single"/>
        </w:rPr>
        <w:tab/>
      </w:r>
      <w:r w:rsidRPr="005902A7">
        <w:rPr>
          <w:sz w:val="24"/>
          <w:szCs w:val="24"/>
          <w:u w:val="single"/>
        </w:rPr>
        <w:tab/>
      </w:r>
      <w:r w:rsidRPr="005902A7">
        <w:rPr>
          <w:sz w:val="24"/>
          <w:szCs w:val="24"/>
          <w:u w:val="single"/>
        </w:rPr>
        <w:tab/>
      </w:r>
      <w:r w:rsidRPr="005902A7">
        <w:rPr>
          <w:sz w:val="24"/>
          <w:szCs w:val="24"/>
          <w:u w:val="single"/>
        </w:rPr>
        <w:tab/>
      </w:r>
      <w:r w:rsidRPr="005902A7">
        <w:rPr>
          <w:sz w:val="24"/>
          <w:szCs w:val="24"/>
          <w:u w:val="single"/>
        </w:rPr>
        <w:tab/>
      </w:r>
    </w:p>
    <w:p w:rsidR="005902A7" w:rsidRPr="005902A7" w:rsidRDefault="005902A7" w:rsidP="005902A7">
      <w:pPr>
        <w:ind w:left="3600" w:firstLine="720"/>
        <w:jc w:val="both"/>
        <w:rPr>
          <w:sz w:val="24"/>
          <w:szCs w:val="24"/>
        </w:rPr>
      </w:pPr>
      <w:r w:rsidRPr="005902A7">
        <w:rPr>
          <w:b/>
          <w:sz w:val="24"/>
          <w:szCs w:val="24"/>
        </w:rPr>
        <w:t>NOTARY PUBLIC</w:t>
      </w:r>
    </w:p>
    <w:p w:rsidR="00E57A83" w:rsidRDefault="00E57A83">
      <w:pPr>
        <w:pStyle w:val="BodyText"/>
        <w:jc w:val="left"/>
        <w:rPr>
          <w:b w:val="0"/>
          <w:bCs w:val="0"/>
        </w:rPr>
      </w:pPr>
    </w:p>
    <w:p w:rsidR="00B245DE" w:rsidRDefault="00B245DE">
      <w:pPr>
        <w:keepNext/>
        <w:rPr>
          <w:b/>
          <w:bCs/>
          <w:sz w:val="24"/>
          <w:szCs w:val="24"/>
          <w:u w:val="single"/>
        </w:rPr>
      </w:pPr>
      <w:r>
        <w:rPr>
          <w:b/>
          <w:bCs/>
          <w:sz w:val="24"/>
          <w:szCs w:val="24"/>
          <w:u w:val="single"/>
        </w:rPr>
        <w:t>RESOLUTION NO.</w:t>
      </w:r>
      <w:r w:rsidR="007F5876">
        <w:rPr>
          <w:b/>
          <w:bCs/>
          <w:sz w:val="24"/>
          <w:szCs w:val="24"/>
          <w:u w:val="single"/>
        </w:rPr>
        <w:t xml:space="preserve"> </w:t>
      </w:r>
      <w:r w:rsidR="005902A7">
        <w:rPr>
          <w:b/>
          <w:bCs/>
          <w:sz w:val="24"/>
          <w:szCs w:val="24"/>
          <w:u w:val="single"/>
        </w:rPr>
        <w:t>222</w:t>
      </w:r>
      <w:r>
        <w:rPr>
          <w:b/>
          <w:bCs/>
          <w:sz w:val="24"/>
          <w:szCs w:val="24"/>
          <w:u w:val="single"/>
        </w:rPr>
        <w:t>:</w:t>
      </w:r>
    </w:p>
    <w:p w:rsidR="00B245DE" w:rsidRDefault="00B245DE">
      <w:pPr>
        <w:pStyle w:val="BodyText2"/>
        <w:widowControl w:val="0"/>
        <w:overflowPunct w:val="0"/>
        <w:autoSpaceDE w:val="0"/>
        <w:autoSpaceDN w:val="0"/>
        <w:adjustRightInd w:val="0"/>
        <w:jc w:val="left"/>
        <w:rPr>
          <w:b w:val="0"/>
          <w:bCs w:val="0"/>
          <w:kern w:val="28"/>
        </w:rPr>
      </w:pPr>
      <w:r>
        <w:rPr>
          <w:b w:val="0"/>
          <w:bCs w:val="0"/>
          <w:kern w:val="28"/>
        </w:rPr>
        <w:tab/>
        <w:t>Supervisor Post offered the following:</w:t>
      </w:r>
    </w:p>
    <w:p w:rsidR="00660BCB" w:rsidRDefault="00660BCB">
      <w:pPr>
        <w:pStyle w:val="BodyText2"/>
        <w:widowControl w:val="0"/>
        <w:overflowPunct w:val="0"/>
        <w:autoSpaceDE w:val="0"/>
        <w:autoSpaceDN w:val="0"/>
        <w:adjustRightInd w:val="0"/>
        <w:jc w:val="left"/>
        <w:rPr>
          <w:b w:val="0"/>
          <w:bCs w:val="0"/>
          <w:kern w:val="28"/>
        </w:rPr>
      </w:pPr>
    </w:p>
    <w:p w:rsidR="005902A7" w:rsidRPr="007D5BA4" w:rsidRDefault="005902A7" w:rsidP="005902A7">
      <w:pPr>
        <w:pStyle w:val="Heading3"/>
      </w:pPr>
      <w:r w:rsidRPr="007D5BA4">
        <w:t xml:space="preserve">TRAINING WORKSHOP </w:t>
      </w:r>
    </w:p>
    <w:p w:rsidR="005902A7" w:rsidRPr="007D5BA4" w:rsidRDefault="005902A7" w:rsidP="005902A7">
      <w:pPr>
        <w:jc w:val="center"/>
        <w:rPr>
          <w:b/>
          <w:bCs/>
          <w:sz w:val="24"/>
          <w:szCs w:val="24"/>
        </w:rPr>
      </w:pPr>
    </w:p>
    <w:p w:rsidR="005902A7" w:rsidRDefault="005902A7" w:rsidP="005902A7">
      <w:pPr>
        <w:ind w:firstLine="720"/>
        <w:rPr>
          <w:sz w:val="24"/>
          <w:szCs w:val="24"/>
        </w:rPr>
      </w:pPr>
      <w:r w:rsidRPr="007D5BA4">
        <w:rPr>
          <w:b/>
          <w:bCs/>
          <w:sz w:val="24"/>
          <w:szCs w:val="24"/>
        </w:rPr>
        <w:t>RESOLVED,</w:t>
      </w:r>
      <w:r w:rsidRPr="007D5BA4">
        <w:rPr>
          <w:sz w:val="24"/>
          <w:szCs w:val="24"/>
        </w:rPr>
        <w:t xml:space="preserve"> the Batavia Town Board hereby authorizes the following personnel to attend training workshops: </w:t>
      </w:r>
    </w:p>
    <w:p w:rsidR="005902A7" w:rsidRDefault="005902A7" w:rsidP="005902A7">
      <w:pPr>
        <w:ind w:firstLine="720"/>
        <w:rPr>
          <w:sz w:val="24"/>
          <w:szCs w:val="24"/>
        </w:rPr>
      </w:pPr>
    </w:p>
    <w:p w:rsidR="005902A7" w:rsidRDefault="005902A7" w:rsidP="005902A7">
      <w:pPr>
        <w:ind w:firstLine="720"/>
        <w:rPr>
          <w:sz w:val="24"/>
          <w:szCs w:val="24"/>
        </w:rPr>
      </w:pPr>
      <w:r>
        <w:rPr>
          <w:sz w:val="24"/>
          <w:szCs w:val="24"/>
        </w:rPr>
        <w:t>Rhonda Saulsbury- Pro-Serve/Oars Website Training (was) November 5, 2015.  There was no cost for this training and a Town Vehicle was used.</w:t>
      </w:r>
    </w:p>
    <w:p w:rsidR="005902A7" w:rsidRDefault="005902A7" w:rsidP="005902A7">
      <w:pPr>
        <w:ind w:firstLine="720"/>
        <w:rPr>
          <w:sz w:val="24"/>
          <w:szCs w:val="24"/>
        </w:rPr>
      </w:pPr>
    </w:p>
    <w:p w:rsidR="005902A7" w:rsidRDefault="005902A7" w:rsidP="005902A7">
      <w:pPr>
        <w:ind w:firstLine="720"/>
        <w:rPr>
          <w:sz w:val="24"/>
          <w:szCs w:val="24"/>
        </w:rPr>
      </w:pPr>
      <w:r>
        <w:rPr>
          <w:sz w:val="24"/>
          <w:szCs w:val="24"/>
        </w:rPr>
        <w:t xml:space="preserve">John Della Penna, Gary Diegelman,  Kathy Jasinski, Jon Long, Paul Marchese, and Lou </w:t>
      </w:r>
      <w:proofErr w:type="spellStart"/>
      <w:r>
        <w:rPr>
          <w:sz w:val="24"/>
          <w:szCs w:val="24"/>
        </w:rPr>
        <w:t>Paganello</w:t>
      </w:r>
      <w:proofErr w:type="spellEnd"/>
      <w:r>
        <w:rPr>
          <w:sz w:val="24"/>
          <w:szCs w:val="24"/>
        </w:rPr>
        <w:t xml:space="preserve"> -2015 GFLRPC Fall Local Government Workshop (was) November 13, 2015.  The cost for this training </w:t>
      </w:r>
      <w:r w:rsidR="005A0DF3">
        <w:rPr>
          <w:sz w:val="24"/>
          <w:szCs w:val="24"/>
        </w:rPr>
        <w:t xml:space="preserve">was </w:t>
      </w:r>
      <w:r>
        <w:rPr>
          <w:sz w:val="24"/>
          <w:szCs w:val="24"/>
        </w:rPr>
        <w:t xml:space="preserve">$75.00 each. </w:t>
      </w:r>
    </w:p>
    <w:p w:rsidR="005902A7" w:rsidRDefault="005902A7" w:rsidP="005902A7">
      <w:pPr>
        <w:ind w:firstLine="720"/>
        <w:rPr>
          <w:sz w:val="24"/>
          <w:szCs w:val="24"/>
        </w:rPr>
      </w:pPr>
    </w:p>
    <w:p w:rsidR="005902A7" w:rsidRDefault="005902A7" w:rsidP="005902A7">
      <w:pPr>
        <w:ind w:firstLine="720"/>
        <w:rPr>
          <w:sz w:val="24"/>
          <w:szCs w:val="24"/>
        </w:rPr>
      </w:pPr>
      <w:r>
        <w:rPr>
          <w:sz w:val="24"/>
          <w:szCs w:val="24"/>
        </w:rPr>
        <w:t>Tom Lichtenthal and Jason Armbrewster- NYSDEC Erosion Control Training November 19, 2015.  The cost for this training is $100.00 each.</w:t>
      </w:r>
    </w:p>
    <w:p w:rsidR="005902A7" w:rsidRDefault="005902A7" w:rsidP="005902A7">
      <w:pPr>
        <w:ind w:firstLine="720"/>
        <w:rPr>
          <w:sz w:val="24"/>
          <w:szCs w:val="24"/>
        </w:rPr>
      </w:pPr>
    </w:p>
    <w:p w:rsidR="005902A7" w:rsidRDefault="005902A7" w:rsidP="005902A7">
      <w:pPr>
        <w:ind w:firstLine="720"/>
        <w:rPr>
          <w:sz w:val="24"/>
          <w:szCs w:val="24"/>
        </w:rPr>
      </w:pPr>
      <w:r>
        <w:rPr>
          <w:sz w:val="24"/>
          <w:szCs w:val="24"/>
        </w:rPr>
        <w:t>Hiedi Librock and Marcy Crandall- GFOA Western Region Holiday Seminar December 3, 2015.  The cost of the training is $55.00 each and a Town vehicle will be used.</w:t>
      </w:r>
    </w:p>
    <w:p w:rsidR="005902A7" w:rsidRDefault="005902A7" w:rsidP="005902A7">
      <w:pPr>
        <w:ind w:firstLine="720"/>
        <w:rPr>
          <w:sz w:val="24"/>
          <w:szCs w:val="24"/>
        </w:rPr>
      </w:pPr>
    </w:p>
    <w:p w:rsidR="005902A7" w:rsidRDefault="005902A7" w:rsidP="005902A7">
      <w:pPr>
        <w:ind w:firstLine="720"/>
        <w:rPr>
          <w:sz w:val="24"/>
          <w:szCs w:val="24"/>
        </w:rPr>
      </w:pPr>
      <w:r>
        <w:rPr>
          <w:sz w:val="24"/>
          <w:szCs w:val="24"/>
        </w:rPr>
        <w:t>Town Personnel- GGSG Zoning Workshop December 2, 2015.  There is no cost for this workshop.</w:t>
      </w:r>
    </w:p>
    <w:p w:rsidR="005902A7" w:rsidRDefault="005902A7" w:rsidP="005902A7">
      <w:pPr>
        <w:ind w:firstLine="720"/>
        <w:rPr>
          <w:sz w:val="24"/>
          <w:szCs w:val="24"/>
        </w:rPr>
      </w:pPr>
    </w:p>
    <w:p w:rsidR="005902A7" w:rsidRPr="005223B8" w:rsidRDefault="005902A7" w:rsidP="005902A7">
      <w:pPr>
        <w:ind w:firstLine="720"/>
        <w:rPr>
          <w:sz w:val="24"/>
          <w:szCs w:val="24"/>
        </w:rPr>
      </w:pPr>
      <w:r>
        <w:rPr>
          <w:sz w:val="24"/>
          <w:szCs w:val="24"/>
        </w:rPr>
        <w:t>Teressa Morasco- NYSTCA Regional Training December 7, 2015.  The cost of the training is $35.00.</w:t>
      </w:r>
    </w:p>
    <w:p w:rsidR="005902A7" w:rsidRDefault="005902A7">
      <w:pPr>
        <w:pStyle w:val="BodyText2"/>
        <w:widowControl w:val="0"/>
        <w:overflowPunct w:val="0"/>
        <w:autoSpaceDE w:val="0"/>
        <w:autoSpaceDN w:val="0"/>
        <w:adjustRightInd w:val="0"/>
        <w:jc w:val="left"/>
        <w:rPr>
          <w:b w:val="0"/>
          <w:bCs w:val="0"/>
          <w:kern w:val="28"/>
        </w:rPr>
      </w:pPr>
    </w:p>
    <w:p w:rsidR="00660BCB" w:rsidRPr="00660BCB" w:rsidRDefault="00660BCB" w:rsidP="00660BCB">
      <w:pPr>
        <w:rPr>
          <w:sz w:val="24"/>
          <w:szCs w:val="24"/>
        </w:rPr>
      </w:pPr>
      <w:r w:rsidRPr="00660BCB">
        <w:rPr>
          <w:b/>
          <w:bCs/>
          <w:sz w:val="24"/>
          <w:szCs w:val="24"/>
        </w:rPr>
        <w:t>Second by:</w:t>
      </w:r>
      <w:r w:rsidRPr="00660BCB">
        <w:rPr>
          <w:sz w:val="24"/>
          <w:szCs w:val="24"/>
        </w:rPr>
        <w:t xml:space="preserve"> Council</w:t>
      </w:r>
      <w:r w:rsidR="005A0DF3">
        <w:rPr>
          <w:sz w:val="24"/>
          <w:szCs w:val="24"/>
        </w:rPr>
        <w:t>wo</w:t>
      </w:r>
      <w:r w:rsidRPr="00660BCB">
        <w:rPr>
          <w:sz w:val="24"/>
          <w:szCs w:val="24"/>
        </w:rPr>
        <w:t xml:space="preserve">man </w:t>
      </w:r>
      <w:r w:rsidR="005A0DF3">
        <w:rPr>
          <w:sz w:val="24"/>
          <w:szCs w:val="24"/>
        </w:rPr>
        <w:t>Michalak</w:t>
      </w:r>
    </w:p>
    <w:p w:rsidR="00660BCB" w:rsidRPr="00660BCB" w:rsidRDefault="00660BCB" w:rsidP="00660BCB">
      <w:pPr>
        <w:rPr>
          <w:sz w:val="24"/>
          <w:szCs w:val="24"/>
        </w:rPr>
      </w:pPr>
      <w:r w:rsidRPr="00660BCB">
        <w:rPr>
          <w:b/>
          <w:bCs/>
          <w:sz w:val="24"/>
          <w:szCs w:val="24"/>
        </w:rPr>
        <w:t>Ayes:</w:t>
      </w:r>
      <w:r w:rsidRPr="00660BCB">
        <w:rPr>
          <w:sz w:val="24"/>
          <w:szCs w:val="24"/>
        </w:rPr>
        <w:t xml:space="preserve">   Post,</w:t>
      </w:r>
      <w:r w:rsidR="005A0DF3">
        <w:rPr>
          <w:sz w:val="24"/>
          <w:szCs w:val="24"/>
        </w:rPr>
        <w:t xml:space="preserve"> Michalak, Zambito, Underhill</w:t>
      </w:r>
    </w:p>
    <w:p w:rsidR="00660BCB" w:rsidRPr="00660BCB" w:rsidRDefault="00660BCB" w:rsidP="00660BCB">
      <w:pPr>
        <w:rPr>
          <w:sz w:val="24"/>
          <w:szCs w:val="24"/>
        </w:rPr>
      </w:pPr>
      <w:r w:rsidRPr="00660BCB">
        <w:rPr>
          <w:b/>
          <w:sz w:val="24"/>
          <w:szCs w:val="24"/>
        </w:rPr>
        <w:t>APPROVED by unanimous vote</w:t>
      </w:r>
      <w:r w:rsidRPr="00660BCB">
        <w:rPr>
          <w:sz w:val="24"/>
          <w:szCs w:val="24"/>
        </w:rPr>
        <w:t xml:space="preserve"> (</w:t>
      </w:r>
      <w:r w:rsidR="00955641">
        <w:rPr>
          <w:sz w:val="24"/>
          <w:szCs w:val="24"/>
        </w:rPr>
        <w:t>4</w:t>
      </w:r>
      <w:r w:rsidRPr="00660BCB">
        <w:rPr>
          <w:sz w:val="24"/>
          <w:szCs w:val="24"/>
        </w:rPr>
        <w:t>-0)</w:t>
      </w:r>
    </w:p>
    <w:p w:rsidR="00660BCB" w:rsidRDefault="00660BCB" w:rsidP="00660BCB"/>
    <w:p w:rsidR="00B245DE" w:rsidRDefault="00B245DE">
      <w:pPr>
        <w:rPr>
          <w:sz w:val="24"/>
          <w:szCs w:val="24"/>
          <w:u w:val="single"/>
        </w:rPr>
      </w:pPr>
      <w:r>
        <w:rPr>
          <w:b/>
          <w:bCs/>
          <w:sz w:val="24"/>
          <w:szCs w:val="24"/>
          <w:u w:val="single"/>
        </w:rPr>
        <w:t>RESOLUTION NO.</w:t>
      </w:r>
      <w:r w:rsidR="007F5876">
        <w:rPr>
          <w:b/>
          <w:bCs/>
          <w:sz w:val="24"/>
          <w:szCs w:val="24"/>
          <w:u w:val="single"/>
        </w:rPr>
        <w:t xml:space="preserve"> </w:t>
      </w:r>
      <w:r w:rsidR="00995C03">
        <w:rPr>
          <w:b/>
          <w:bCs/>
          <w:sz w:val="24"/>
          <w:szCs w:val="24"/>
          <w:u w:val="single"/>
        </w:rPr>
        <w:t xml:space="preserve"> </w:t>
      </w:r>
      <w:r w:rsidR="005902A7">
        <w:rPr>
          <w:b/>
          <w:bCs/>
          <w:sz w:val="24"/>
          <w:szCs w:val="24"/>
          <w:u w:val="single"/>
        </w:rPr>
        <w:t>223</w:t>
      </w:r>
      <w:r>
        <w:rPr>
          <w:b/>
          <w:bCs/>
          <w:sz w:val="24"/>
          <w:szCs w:val="24"/>
          <w:u w:val="single"/>
        </w:rPr>
        <w:t>:</w:t>
      </w:r>
    </w:p>
    <w:p w:rsidR="00B245DE" w:rsidRDefault="00B245DE">
      <w:pPr>
        <w:rPr>
          <w:sz w:val="24"/>
          <w:szCs w:val="24"/>
        </w:rPr>
      </w:pPr>
      <w:r>
        <w:rPr>
          <w:sz w:val="24"/>
          <w:szCs w:val="24"/>
        </w:rPr>
        <w:tab/>
        <w:t>Councilwoman Michalak offered the following:</w:t>
      </w:r>
    </w:p>
    <w:p w:rsidR="005902A7" w:rsidRDefault="005902A7" w:rsidP="00524B9A">
      <w:pPr>
        <w:rPr>
          <w:b/>
          <w:bCs/>
          <w:sz w:val="24"/>
          <w:szCs w:val="24"/>
        </w:rPr>
      </w:pPr>
    </w:p>
    <w:p w:rsidR="005902A7" w:rsidRPr="005902A7" w:rsidRDefault="005902A7" w:rsidP="005902A7">
      <w:pPr>
        <w:pStyle w:val="Heading2"/>
      </w:pPr>
      <w:r w:rsidRPr="005902A7">
        <w:t>TOWN INSURANCE AWARD</w:t>
      </w:r>
    </w:p>
    <w:p w:rsidR="005902A7" w:rsidRPr="005902A7" w:rsidRDefault="005902A7" w:rsidP="005902A7">
      <w:pPr>
        <w:rPr>
          <w:b/>
          <w:bCs/>
          <w:sz w:val="24"/>
          <w:szCs w:val="24"/>
          <w:u w:val="single"/>
        </w:rPr>
      </w:pPr>
    </w:p>
    <w:p w:rsidR="005902A7" w:rsidRPr="005902A7" w:rsidRDefault="005902A7" w:rsidP="005902A7">
      <w:pPr>
        <w:rPr>
          <w:sz w:val="24"/>
          <w:szCs w:val="24"/>
        </w:rPr>
      </w:pPr>
      <w:r w:rsidRPr="005902A7">
        <w:rPr>
          <w:b/>
          <w:bCs/>
          <w:sz w:val="24"/>
          <w:szCs w:val="24"/>
        </w:rPr>
        <w:tab/>
        <w:t xml:space="preserve">WHEREAS, </w:t>
      </w:r>
      <w:r w:rsidRPr="005902A7">
        <w:rPr>
          <w:sz w:val="24"/>
          <w:szCs w:val="24"/>
        </w:rPr>
        <w:t>as of November 27, 2001 the Batavia Town Board retained New York Municipal Insurance Reciprocal to provide the Town with insurance coverage; and</w:t>
      </w:r>
    </w:p>
    <w:p w:rsidR="005902A7" w:rsidRPr="005902A7" w:rsidRDefault="005902A7" w:rsidP="005902A7">
      <w:pPr>
        <w:rPr>
          <w:sz w:val="24"/>
          <w:szCs w:val="24"/>
        </w:rPr>
      </w:pPr>
    </w:p>
    <w:p w:rsidR="005902A7" w:rsidRPr="005902A7" w:rsidRDefault="005902A7" w:rsidP="005902A7">
      <w:pPr>
        <w:rPr>
          <w:sz w:val="24"/>
          <w:szCs w:val="24"/>
        </w:rPr>
      </w:pPr>
      <w:r w:rsidRPr="005902A7">
        <w:rPr>
          <w:sz w:val="24"/>
          <w:szCs w:val="24"/>
        </w:rPr>
        <w:tab/>
      </w:r>
      <w:r w:rsidRPr="005902A7">
        <w:rPr>
          <w:b/>
          <w:bCs/>
          <w:sz w:val="24"/>
          <w:szCs w:val="24"/>
        </w:rPr>
        <w:t>WHEREAS,</w:t>
      </w:r>
      <w:r w:rsidRPr="005902A7">
        <w:rPr>
          <w:sz w:val="24"/>
          <w:szCs w:val="24"/>
        </w:rPr>
        <w:t xml:space="preserve"> the Insurance Premium for 2016 (November 27, 2015 through November 27, 2016) has been quoted at fifty-nine thousand, eight hundred, eighty-nine dollars ($59,889.00 attached); and</w:t>
      </w:r>
    </w:p>
    <w:p w:rsidR="005902A7" w:rsidRPr="005902A7" w:rsidRDefault="005902A7" w:rsidP="005902A7">
      <w:pPr>
        <w:rPr>
          <w:sz w:val="24"/>
          <w:szCs w:val="24"/>
        </w:rPr>
      </w:pPr>
    </w:p>
    <w:p w:rsidR="005902A7" w:rsidRPr="005902A7" w:rsidRDefault="005902A7" w:rsidP="005902A7">
      <w:pPr>
        <w:rPr>
          <w:sz w:val="24"/>
          <w:szCs w:val="24"/>
        </w:rPr>
      </w:pPr>
      <w:r w:rsidRPr="005902A7">
        <w:rPr>
          <w:sz w:val="24"/>
          <w:szCs w:val="24"/>
        </w:rPr>
        <w:tab/>
      </w:r>
      <w:r w:rsidRPr="005902A7">
        <w:rPr>
          <w:b/>
          <w:sz w:val="24"/>
          <w:szCs w:val="24"/>
        </w:rPr>
        <w:t>WHEREAS,</w:t>
      </w:r>
      <w:r w:rsidRPr="005902A7">
        <w:rPr>
          <w:sz w:val="24"/>
          <w:szCs w:val="24"/>
        </w:rPr>
        <w:t xml:space="preserve"> as of June 2015 NYMIR began offering Cyber Coverage as an endorsement to the </w:t>
      </w:r>
      <w:r w:rsidRPr="005902A7">
        <w:rPr>
          <w:sz w:val="24"/>
          <w:szCs w:val="24"/>
        </w:rPr>
        <w:lastRenderedPageBreak/>
        <w:t>General Liability Policy; and</w:t>
      </w:r>
    </w:p>
    <w:p w:rsidR="005902A7" w:rsidRPr="005902A7" w:rsidRDefault="005902A7" w:rsidP="005902A7">
      <w:pPr>
        <w:rPr>
          <w:sz w:val="24"/>
          <w:szCs w:val="24"/>
        </w:rPr>
      </w:pPr>
    </w:p>
    <w:p w:rsidR="005902A7" w:rsidRPr="005902A7" w:rsidRDefault="005902A7" w:rsidP="005902A7">
      <w:pPr>
        <w:rPr>
          <w:sz w:val="24"/>
          <w:szCs w:val="24"/>
        </w:rPr>
      </w:pPr>
      <w:r w:rsidRPr="005902A7">
        <w:rPr>
          <w:sz w:val="24"/>
          <w:szCs w:val="24"/>
        </w:rPr>
        <w:tab/>
      </w:r>
      <w:r w:rsidRPr="005902A7">
        <w:rPr>
          <w:b/>
          <w:sz w:val="24"/>
          <w:szCs w:val="24"/>
        </w:rPr>
        <w:t>WHEREAS,</w:t>
      </w:r>
      <w:r w:rsidRPr="005902A7">
        <w:rPr>
          <w:sz w:val="24"/>
          <w:szCs w:val="24"/>
        </w:rPr>
        <w:t xml:space="preserve"> the Cyber Coverage for 2016 (November 27, 2015 through November 27, 2016) has been quoted at six hundred twenty-seven dollars ($627.00).</w:t>
      </w:r>
    </w:p>
    <w:p w:rsidR="005902A7" w:rsidRPr="005902A7" w:rsidRDefault="005902A7" w:rsidP="005902A7">
      <w:pPr>
        <w:rPr>
          <w:sz w:val="24"/>
          <w:szCs w:val="24"/>
        </w:rPr>
      </w:pPr>
    </w:p>
    <w:p w:rsidR="005902A7" w:rsidRPr="005902A7" w:rsidRDefault="005902A7" w:rsidP="005902A7">
      <w:pPr>
        <w:rPr>
          <w:b/>
          <w:sz w:val="24"/>
          <w:szCs w:val="24"/>
        </w:rPr>
      </w:pPr>
      <w:r w:rsidRPr="005902A7">
        <w:rPr>
          <w:sz w:val="24"/>
          <w:szCs w:val="24"/>
        </w:rPr>
        <w:tab/>
      </w:r>
      <w:r w:rsidRPr="005902A7">
        <w:rPr>
          <w:b/>
          <w:sz w:val="24"/>
          <w:szCs w:val="24"/>
        </w:rPr>
        <w:t>NOW, THEREFORE, BE IT</w:t>
      </w:r>
    </w:p>
    <w:p w:rsidR="005902A7" w:rsidRPr="005902A7" w:rsidRDefault="005902A7" w:rsidP="005902A7">
      <w:pPr>
        <w:rPr>
          <w:sz w:val="24"/>
          <w:szCs w:val="24"/>
        </w:rPr>
      </w:pPr>
      <w:r w:rsidRPr="005902A7">
        <w:rPr>
          <w:sz w:val="24"/>
          <w:szCs w:val="24"/>
        </w:rPr>
        <w:tab/>
      </w:r>
      <w:r w:rsidRPr="005902A7">
        <w:rPr>
          <w:b/>
          <w:bCs/>
          <w:sz w:val="24"/>
          <w:szCs w:val="24"/>
        </w:rPr>
        <w:t>RESOLVED,</w:t>
      </w:r>
      <w:r w:rsidRPr="005902A7">
        <w:rPr>
          <w:sz w:val="24"/>
          <w:szCs w:val="24"/>
        </w:rPr>
        <w:t xml:space="preserve"> the Batavia Town Board hereby retains New York Municipal Insurance Reciprocal to provide insurance coverage for the Town in the amount fifty-nine thousand, eight hundred, eighty-nine dollars ($59,889.00), along with Cyber Coverage at a cost of six hundred twenty-seven dollars ($627.00), copies of which are annexed hereto and made a part of the minutes; and be it</w:t>
      </w:r>
    </w:p>
    <w:p w:rsidR="005902A7" w:rsidRPr="005902A7" w:rsidRDefault="005902A7" w:rsidP="005902A7">
      <w:pPr>
        <w:rPr>
          <w:sz w:val="24"/>
          <w:szCs w:val="24"/>
        </w:rPr>
      </w:pPr>
      <w:r w:rsidRPr="005902A7">
        <w:rPr>
          <w:sz w:val="24"/>
          <w:szCs w:val="24"/>
        </w:rPr>
        <w:tab/>
      </w:r>
    </w:p>
    <w:p w:rsidR="005902A7" w:rsidRPr="005902A7" w:rsidRDefault="005902A7" w:rsidP="005902A7">
      <w:pPr>
        <w:rPr>
          <w:sz w:val="24"/>
          <w:szCs w:val="24"/>
        </w:rPr>
      </w:pPr>
      <w:r w:rsidRPr="005902A7">
        <w:rPr>
          <w:sz w:val="24"/>
          <w:szCs w:val="24"/>
        </w:rPr>
        <w:tab/>
      </w:r>
      <w:r w:rsidRPr="005902A7">
        <w:rPr>
          <w:b/>
          <w:bCs/>
          <w:sz w:val="24"/>
          <w:szCs w:val="24"/>
        </w:rPr>
        <w:t xml:space="preserve">RESOLVED, </w:t>
      </w:r>
      <w:r w:rsidRPr="005902A7">
        <w:rPr>
          <w:sz w:val="24"/>
          <w:szCs w:val="24"/>
        </w:rPr>
        <w:t>the Batavia Town Board hereby authorizes the Supervisor to execute any documents necessary for the award.</w:t>
      </w:r>
    </w:p>
    <w:p w:rsidR="005902A7" w:rsidRPr="005A0DF3" w:rsidRDefault="005A0DF3" w:rsidP="005A0DF3">
      <w:pPr>
        <w:tabs>
          <w:tab w:val="left" w:pos="3780"/>
        </w:tabs>
        <w:rPr>
          <w:bCs/>
          <w:sz w:val="24"/>
          <w:szCs w:val="24"/>
        </w:rPr>
      </w:pPr>
      <w:r>
        <w:rPr>
          <w:b/>
          <w:bCs/>
          <w:sz w:val="24"/>
          <w:szCs w:val="24"/>
        </w:rPr>
        <w:tab/>
      </w:r>
    </w:p>
    <w:p w:rsidR="00524B9A" w:rsidRPr="00524B9A" w:rsidRDefault="00524B9A" w:rsidP="00524B9A">
      <w:pPr>
        <w:rPr>
          <w:sz w:val="24"/>
          <w:szCs w:val="24"/>
        </w:rPr>
      </w:pPr>
      <w:r w:rsidRPr="00524B9A">
        <w:rPr>
          <w:b/>
          <w:bCs/>
          <w:sz w:val="24"/>
          <w:szCs w:val="24"/>
        </w:rPr>
        <w:t xml:space="preserve">Second by: </w:t>
      </w:r>
      <w:r w:rsidRPr="00524B9A">
        <w:rPr>
          <w:sz w:val="24"/>
          <w:szCs w:val="24"/>
        </w:rPr>
        <w:t xml:space="preserve">Councilman </w:t>
      </w:r>
      <w:r w:rsidR="005A0DF3">
        <w:rPr>
          <w:sz w:val="24"/>
          <w:szCs w:val="24"/>
        </w:rPr>
        <w:t>Zambito</w:t>
      </w:r>
    </w:p>
    <w:p w:rsidR="00524B9A" w:rsidRPr="005A0DF3" w:rsidRDefault="00524B9A" w:rsidP="00524B9A">
      <w:pPr>
        <w:pStyle w:val="BodyText2"/>
        <w:overflowPunct w:val="0"/>
        <w:jc w:val="left"/>
        <w:rPr>
          <w:b w:val="0"/>
          <w:bCs w:val="0"/>
          <w:kern w:val="28"/>
        </w:rPr>
      </w:pPr>
      <w:r w:rsidRPr="00524B9A">
        <w:rPr>
          <w:bCs w:val="0"/>
          <w:kern w:val="28"/>
        </w:rPr>
        <w:t xml:space="preserve">Ayes:  </w:t>
      </w:r>
      <w:r w:rsidRPr="00524B9A">
        <w:rPr>
          <w:b w:val="0"/>
          <w:bCs w:val="0"/>
          <w:kern w:val="28"/>
        </w:rPr>
        <w:t>Michalak</w:t>
      </w:r>
      <w:r w:rsidRPr="00524B9A">
        <w:rPr>
          <w:bCs w:val="0"/>
          <w:kern w:val="28"/>
        </w:rPr>
        <w:t>,</w:t>
      </w:r>
      <w:r w:rsidR="005A0DF3">
        <w:rPr>
          <w:bCs w:val="0"/>
          <w:kern w:val="28"/>
        </w:rPr>
        <w:t xml:space="preserve"> </w:t>
      </w:r>
      <w:r w:rsidR="005A0DF3">
        <w:rPr>
          <w:b w:val="0"/>
          <w:bCs w:val="0"/>
          <w:kern w:val="28"/>
        </w:rPr>
        <w:t>Zambito, Underhill, Post</w:t>
      </w:r>
    </w:p>
    <w:p w:rsidR="00524B9A" w:rsidRPr="00524B9A" w:rsidRDefault="00524B9A" w:rsidP="00524B9A">
      <w:pPr>
        <w:pStyle w:val="BodyText2"/>
        <w:overflowPunct w:val="0"/>
        <w:jc w:val="left"/>
      </w:pPr>
      <w:r w:rsidRPr="00524B9A">
        <w:rPr>
          <w:bCs w:val="0"/>
          <w:kern w:val="28"/>
        </w:rPr>
        <w:t>APPROVED by unanimous vote (</w:t>
      </w:r>
      <w:r w:rsidR="00955641">
        <w:rPr>
          <w:b w:val="0"/>
          <w:bCs w:val="0"/>
          <w:kern w:val="28"/>
        </w:rPr>
        <w:t>4</w:t>
      </w:r>
      <w:r w:rsidRPr="00524B9A">
        <w:rPr>
          <w:b w:val="0"/>
          <w:bCs w:val="0"/>
          <w:kern w:val="28"/>
        </w:rPr>
        <w:t>-0)</w:t>
      </w:r>
    </w:p>
    <w:p w:rsidR="00660BCB" w:rsidRPr="00524B9A" w:rsidRDefault="00660BCB" w:rsidP="00524B9A">
      <w:pPr>
        <w:rPr>
          <w:sz w:val="24"/>
          <w:szCs w:val="24"/>
        </w:rPr>
      </w:pPr>
    </w:p>
    <w:p w:rsidR="00B245DE" w:rsidRDefault="00B245DE">
      <w:pPr>
        <w:rPr>
          <w:b/>
          <w:bCs/>
          <w:sz w:val="24"/>
          <w:szCs w:val="24"/>
          <w:u w:val="single"/>
        </w:rPr>
      </w:pPr>
      <w:r>
        <w:rPr>
          <w:b/>
          <w:bCs/>
          <w:sz w:val="24"/>
          <w:szCs w:val="24"/>
          <w:u w:val="single"/>
        </w:rPr>
        <w:t>RESOLUTION NO.</w:t>
      </w:r>
      <w:r w:rsidR="007F5876">
        <w:rPr>
          <w:b/>
          <w:bCs/>
          <w:sz w:val="24"/>
          <w:szCs w:val="24"/>
          <w:u w:val="single"/>
        </w:rPr>
        <w:t xml:space="preserve"> </w:t>
      </w:r>
      <w:r w:rsidR="005902A7">
        <w:rPr>
          <w:b/>
          <w:bCs/>
          <w:sz w:val="24"/>
          <w:szCs w:val="24"/>
          <w:u w:val="single"/>
        </w:rPr>
        <w:t>224</w:t>
      </w:r>
      <w:r>
        <w:rPr>
          <w:b/>
          <w:bCs/>
          <w:sz w:val="24"/>
          <w:szCs w:val="24"/>
          <w:u w:val="single"/>
        </w:rPr>
        <w:t>:</w:t>
      </w:r>
    </w:p>
    <w:p w:rsidR="00B245DE" w:rsidRDefault="00B245DE">
      <w:pPr>
        <w:rPr>
          <w:sz w:val="24"/>
          <w:szCs w:val="24"/>
        </w:rPr>
      </w:pPr>
      <w:r>
        <w:rPr>
          <w:sz w:val="24"/>
          <w:szCs w:val="24"/>
        </w:rPr>
        <w:tab/>
        <w:t xml:space="preserve">Councilman </w:t>
      </w:r>
      <w:r w:rsidR="00D84D4A">
        <w:rPr>
          <w:sz w:val="24"/>
          <w:szCs w:val="24"/>
        </w:rPr>
        <w:t>Zambito</w:t>
      </w:r>
      <w:r>
        <w:rPr>
          <w:sz w:val="24"/>
          <w:szCs w:val="24"/>
        </w:rPr>
        <w:t xml:space="preserve"> offered the following:</w:t>
      </w:r>
    </w:p>
    <w:p w:rsidR="009F085B" w:rsidRDefault="009F085B">
      <w:pPr>
        <w:rPr>
          <w:sz w:val="24"/>
          <w:szCs w:val="24"/>
        </w:rPr>
      </w:pPr>
    </w:p>
    <w:p w:rsidR="005902A7" w:rsidRPr="005902A7" w:rsidRDefault="005902A7" w:rsidP="005902A7">
      <w:pPr>
        <w:pStyle w:val="Heading2"/>
      </w:pPr>
      <w:r w:rsidRPr="005902A7">
        <w:t>EXCESS EMPLOYER’S LIABILITY INSURANCE</w:t>
      </w:r>
    </w:p>
    <w:p w:rsidR="005902A7" w:rsidRPr="005902A7" w:rsidRDefault="005902A7" w:rsidP="005902A7">
      <w:pPr>
        <w:rPr>
          <w:sz w:val="24"/>
          <w:szCs w:val="24"/>
        </w:rPr>
      </w:pPr>
    </w:p>
    <w:p w:rsidR="005902A7" w:rsidRPr="005902A7" w:rsidRDefault="005902A7" w:rsidP="005902A7">
      <w:pPr>
        <w:rPr>
          <w:sz w:val="24"/>
          <w:szCs w:val="24"/>
        </w:rPr>
      </w:pPr>
      <w:r w:rsidRPr="005902A7">
        <w:rPr>
          <w:sz w:val="24"/>
          <w:szCs w:val="24"/>
        </w:rPr>
        <w:tab/>
      </w:r>
      <w:r w:rsidRPr="005902A7">
        <w:rPr>
          <w:b/>
          <w:bCs/>
          <w:sz w:val="24"/>
          <w:szCs w:val="24"/>
        </w:rPr>
        <w:t>RESOLVED,</w:t>
      </w:r>
      <w:r w:rsidRPr="005902A7">
        <w:rPr>
          <w:sz w:val="24"/>
          <w:szCs w:val="24"/>
        </w:rPr>
        <w:t xml:space="preserve"> the Batavia Town Board hereby retains Franz-</w:t>
      </w:r>
      <w:proofErr w:type="spellStart"/>
      <w:r w:rsidRPr="005902A7">
        <w:rPr>
          <w:sz w:val="24"/>
          <w:szCs w:val="24"/>
        </w:rPr>
        <w:t>Manno</w:t>
      </w:r>
      <w:proofErr w:type="spellEnd"/>
      <w:r w:rsidRPr="005902A7">
        <w:rPr>
          <w:sz w:val="24"/>
          <w:szCs w:val="24"/>
        </w:rPr>
        <w:t xml:space="preserve"> Service Corporation to provide the Town’s Excess Employer’s Liability Insurance at a cost of one thousand, one hundred, eleven dollars, ($1,111.00).</w:t>
      </w:r>
    </w:p>
    <w:p w:rsidR="009F085B" w:rsidRPr="005902A7" w:rsidRDefault="009F085B" w:rsidP="009F085B">
      <w:pPr>
        <w:rPr>
          <w:b/>
          <w:bCs/>
          <w:sz w:val="24"/>
          <w:szCs w:val="24"/>
        </w:rPr>
      </w:pPr>
    </w:p>
    <w:p w:rsidR="009F085B" w:rsidRPr="009F085B" w:rsidRDefault="009F085B" w:rsidP="009F085B">
      <w:pPr>
        <w:rPr>
          <w:sz w:val="24"/>
          <w:szCs w:val="24"/>
        </w:rPr>
      </w:pPr>
      <w:r w:rsidRPr="009F085B">
        <w:rPr>
          <w:b/>
          <w:bCs/>
          <w:sz w:val="24"/>
          <w:szCs w:val="24"/>
        </w:rPr>
        <w:t>Second by:</w:t>
      </w:r>
      <w:r w:rsidRPr="009F085B">
        <w:rPr>
          <w:sz w:val="24"/>
          <w:szCs w:val="24"/>
        </w:rPr>
        <w:t xml:space="preserve"> Council</w:t>
      </w:r>
      <w:r w:rsidR="005A0DF3">
        <w:rPr>
          <w:sz w:val="24"/>
          <w:szCs w:val="24"/>
        </w:rPr>
        <w:t>woman Michalak</w:t>
      </w:r>
    </w:p>
    <w:p w:rsidR="009F085B" w:rsidRPr="009F085B" w:rsidRDefault="009F085B" w:rsidP="009F085B">
      <w:pPr>
        <w:pStyle w:val="BodyText2"/>
        <w:overflowPunct w:val="0"/>
        <w:jc w:val="left"/>
        <w:rPr>
          <w:b w:val="0"/>
          <w:bCs w:val="0"/>
          <w:kern w:val="28"/>
        </w:rPr>
      </w:pPr>
      <w:r w:rsidRPr="009F085B">
        <w:rPr>
          <w:bCs w:val="0"/>
          <w:kern w:val="28"/>
        </w:rPr>
        <w:t xml:space="preserve">Ayes:  </w:t>
      </w:r>
      <w:r w:rsidR="00E268BB">
        <w:rPr>
          <w:b w:val="0"/>
          <w:bCs w:val="0"/>
          <w:kern w:val="28"/>
        </w:rPr>
        <w:t>Zambito</w:t>
      </w:r>
      <w:r w:rsidRPr="009F085B">
        <w:rPr>
          <w:b w:val="0"/>
          <w:bCs w:val="0"/>
          <w:kern w:val="28"/>
        </w:rPr>
        <w:t>,</w:t>
      </w:r>
      <w:r w:rsidR="005A0DF3">
        <w:rPr>
          <w:b w:val="0"/>
          <w:bCs w:val="0"/>
          <w:kern w:val="28"/>
        </w:rPr>
        <w:t xml:space="preserve"> Michalak, Underhill, Post</w:t>
      </w:r>
    </w:p>
    <w:p w:rsidR="009F085B" w:rsidRPr="009F085B" w:rsidRDefault="009F085B" w:rsidP="009F085B">
      <w:pPr>
        <w:pStyle w:val="BodyText2"/>
        <w:overflowPunct w:val="0"/>
        <w:jc w:val="left"/>
      </w:pPr>
      <w:r w:rsidRPr="009F085B">
        <w:rPr>
          <w:bCs w:val="0"/>
          <w:kern w:val="28"/>
        </w:rPr>
        <w:t>APPROVED by unanimous vote (</w:t>
      </w:r>
      <w:r w:rsidR="00955641">
        <w:rPr>
          <w:b w:val="0"/>
          <w:bCs w:val="0"/>
          <w:kern w:val="28"/>
        </w:rPr>
        <w:t>4</w:t>
      </w:r>
      <w:r w:rsidRPr="009F085B">
        <w:rPr>
          <w:b w:val="0"/>
          <w:bCs w:val="0"/>
          <w:kern w:val="28"/>
        </w:rPr>
        <w:t>-0)</w:t>
      </w:r>
    </w:p>
    <w:p w:rsidR="00265FFA" w:rsidRDefault="00265FFA" w:rsidP="00246E48">
      <w:pPr>
        <w:rPr>
          <w:sz w:val="24"/>
          <w:szCs w:val="24"/>
        </w:rPr>
      </w:pPr>
    </w:p>
    <w:p w:rsidR="00955641" w:rsidRDefault="00955641" w:rsidP="00955641">
      <w:pPr>
        <w:rPr>
          <w:b/>
          <w:bCs/>
          <w:sz w:val="24"/>
          <w:szCs w:val="24"/>
          <w:u w:val="single"/>
        </w:rPr>
      </w:pPr>
      <w:r>
        <w:rPr>
          <w:b/>
          <w:bCs/>
          <w:sz w:val="24"/>
          <w:szCs w:val="24"/>
          <w:u w:val="single"/>
        </w:rPr>
        <w:t xml:space="preserve">RESOLUTION NO. </w:t>
      </w:r>
      <w:r w:rsidR="005902A7">
        <w:rPr>
          <w:b/>
          <w:bCs/>
          <w:sz w:val="24"/>
          <w:szCs w:val="24"/>
          <w:u w:val="single"/>
        </w:rPr>
        <w:t>225</w:t>
      </w:r>
      <w:r>
        <w:rPr>
          <w:b/>
          <w:bCs/>
          <w:sz w:val="24"/>
          <w:szCs w:val="24"/>
          <w:u w:val="single"/>
        </w:rPr>
        <w:t>:</w:t>
      </w:r>
    </w:p>
    <w:p w:rsidR="00955641" w:rsidRDefault="00955641" w:rsidP="00955641">
      <w:pPr>
        <w:pStyle w:val="BodyText"/>
        <w:jc w:val="left"/>
        <w:rPr>
          <w:b w:val="0"/>
          <w:bCs w:val="0"/>
        </w:rPr>
      </w:pPr>
      <w:r>
        <w:tab/>
      </w:r>
      <w:r>
        <w:rPr>
          <w:b w:val="0"/>
          <w:bCs w:val="0"/>
        </w:rPr>
        <w:t>Deputy Supervisor Underhill offered the following:</w:t>
      </w:r>
    </w:p>
    <w:p w:rsidR="00955641" w:rsidRDefault="00955641" w:rsidP="00955641">
      <w:pPr>
        <w:pStyle w:val="BodyText"/>
        <w:jc w:val="left"/>
        <w:rPr>
          <w:b w:val="0"/>
          <w:bCs w:val="0"/>
        </w:rPr>
      </w:pPr>
    </w:p>
    <w:p w:rsidR="005902A7" w:rsidRPr="005902A7" w:rsidRDefault="005902A7" w:rsidP="005902A7">
      <w:pPr>
        <w:pStyle w:val="Title"/>
      </w:pPr>
      <w:r w:rsidRPr="005902A7">
        <w:t>HEALTH INSURANCE FOR TOWN EMPLOYEES</w:t>
      </w:r>
    </w:p>
    <w:p w:rsidR="005902A7" w:rsidRPr="005902A7" w:rsidRDefault="005902A7" w:rsidP="005902A7">
      <w:pPr>
        <w:ind w:firstLine="720"/>
        <w:rPr>
          <w:sz w:val="24"/>
          <w:szCs w:val="24"/>
        </w:rPr>
      </w:pPr>
      <w:r w:rsidRPr="005902A7">
        <w:rPr>
          <w:b/>
          <w:bCs/>
          <w:sz w:val="24"/>
          <w:szCs w:val="24"/>
        </w:rPr>
        <w:t>WHEREAS,</w:t>
      </w:r>
      <w:r w:rsidRPr="005902A7">
        <w:rPr>
          <w:sz w:val="24"/>
          <w:szCs w:val="24"/>
        </w:rPr>
        <w:t xml:space="preserve"> the Town of Batavia currently provides Health Insurance to Town employees through Blue Cross Blue Shield of Western New York; and</w:t>
      </w:r>
    </w:p>
    <w:p w:rsidR="005902A7" w:rsidRPr="005902A7" w:rsidRDefault="005902A7" w:rsidP="005902A7">
      <w:pPr>
        <w:ind w:firstLine="720"/>
        <w:rPr>
          <w:sz w:val="24"/>
          <w:szCs w:val="24"/>
        </w:rPr>
      </w:pPr>
    </w:p>
    <w:p w:rsidR="005902A7" w:rsidRPr="005902A7" w:rsidRDefault="005902A7" w:rsidP="005902A7">
      <w:pPr>
        <w:ind w:firstLine="720"/>
        <w:rPr>
          <w:sz w:val="24"/>
          <w:szCs w:val="24"/>
        </w:rPr>
      </w:pPr>
      <w:r w:rsidRPr="005902A7">
        <w:rPr>
          <w:b/>
          <w:bCs/>
          <w:sz w:val="24"/>
          <w:szCs w:val="24"/>
        </w:rPr>
        <w:t>WHEREAS,</w:t>
      </w:r>
      <w:r w:rsidRPr="005902A7">
        <w:rPr>
          <w:sz w:val="24"/>
          <w:szCs w:val="24"/>
        </w:rPr>
        <w:t xml:space="preserve"> as of December 1 of each year the plans and premium rates are subject to change; and</w:t>
      </w:r>
    </w:p>
    <w:p w:rsidR="005902A7" w:rsidRPr="005902A7" w:rsidRDefault="005902A7" w:rsidP="005902A7">
      <w:pPr>
        <w:ind w:firstLine="720"/>
        <w:rPr>
          <w:sz w:val="24"/>
          <w:szCs w:val="24"/>
        </w:rPr>
      </w:pPr>
    </w:p>
    <w:p w:rsidR="005902A7" w:rsidRPr="005902A7" w:rsidRDefault="005902A7" w:rsidP="005902A7">
      <w:pPr>
        <w:ind w:firstLine="720"/>
        <w:rPr>
          <w:sz w:val="24"/>
          <w:szCs w:val="24"/>
        </w:rPr>
      </w:pPr>
      <w:r w:rsidRPr="005902A7">
        <w:rPr>
          <w:b/>
          <w:sz w:val="24"/>
          <w:szCs w:val="24"/>
        </w:rPr>
        <w:t>WHEREAS</w:t>
      </w:r>
      <w:r w:rsidRPr="005902A7">
        <w:rPr>
          <w:sz w:val="24"/>
          <w:szCs w:val="24"/>
        </w:rPr>
        <w:t>, the Supervisor and Secretary to the Supervisor reviewed several Health Insurance Plans and premium rates with EMS Financial Services, LLC, Broker Agency for the Town; and</w:t>
      </w:r>
    </w:p>
    <w:p w:rsidR="005902A7" w:rsidRPr="005902A7" w:rsidRDefault="005902A7" w:rsidP="005902A7">
      <w:pPr>
        <w:ind w:firstLine="720"/>
        <w:rPr>
          <w:sz w:val="24"/>
          <w:szCs w:val="24"/>
        </w:rPr>
      </w:pPr>
    </w:p>
    <w:p w:rsidR="005902A7" w:rsidRPr="005902A7" w:rsidRDefault="005902A7" w:rsidP="005902A7">
      <w:pPr>
        <w:ind w:firstLine="720"/>
        <w:rPr>
          <w:sz w:val="24"/>
          <w:szCs w:val="24"/>
        </w:rPr>
      </w:pPr>
      <w:r w:rsidRPr="005902A7">
        <w:rPr>
          <w:b/>
          <w:sz w:val="24"/>
          <w:szCs w:val="24"/>
        </w:rPr>
        <w:t>WHEREAS,</w:t>
      </w:r>
      <w:r w:rsidRPr="005902A7">
        <w:rPr>
          <w:sz w:val="24"/>
          <w:szCs w:val="24"/>
        </w:rPr>
        <w:t xml:space="preserve"> Blue Cross Blues Shield Silver Plan continues to be the best plan for the cost and comparison; and </w:t>
      </w:r>
    </w:p>
    <w:p w:rsidR="005902A7" w:rsidRPr="005902A7" w:rsidRDefault="005902A7" w:rsidP="005902A7">
      <w:pPr>
        <w:ind w:firstLine="720"/>
        <w:rPr>
          <w:sz w:val="24"/>
          <w:szCs w:val="24"/>
        </w:rPr>
      </w:pPr>
      <w:r w:rsidRPr="005902A7">
        <w:rPr>
          <w:sz w:val="24"/>
          <w:szCs w:val="24"/>
        </w:rPr>
        <w:t xml:space="preserve"> </w:t>
      </w:r>
    </w:p>
    <w:p w:rsidR="005902A7" w:rsidRPr="005902A7" w:rsidRDefault="005902A7" w:rsidP="005902A7">
      <w:pPr>
        <w:ind w:firstLine="720"/>
        <w:rPr>
          <w:sz w:val="24"/>
          <w:szCs w:val="24"/>
        </w:rPr>
      </w:pPr>
      <w:r w:rsidRPr="005902A7">
        <w:rPr>
          <w:b/>
          <w:bCs/>
          <w:sz w:val="24"/>
          <w:szCs w:val="24"/>
        </w:rPr>
        <w:t xml:space="preserve">WHEREAS, </w:t>
      </w:r>
      <w:r w:rsidRPr="005902A7">
        <w:rPr>
          <w:sz w:val="24"/>
          <w:szCs w:val="24"/>
        </w:rPr>
        <w:t xml:space="preserve">the new rates for Health Insurance from Blue Cross Blue Shield are: employee only plan is $390.71, employee &amp; spouse plan is $781.42, employee &amp; </w:t>
      </w:r>
      <w:proofErr w:type="gramStart"/>
      <w:r w:rsidRPr="005902A7">
        <w:rPr>
          <w:sz w:val="24"/>
          <w:szCs w:val="24"/>
        </w:rPr>
        <w:t>child(</w:t>
      </w:r>
      <w:proofErr w:type="spellStart"/>
      <w:proofErr w:type="gramEnd"/>
      <w:r w:rsidRPr="005902A7">
        <w:rPr>
          <w:sz w:val="24"/>
          <w:szCs w:val="24"/>
        </w:rPr>
        <w:t>ren</w:t>
      </w:r>
      <w:proofErr w:type="spellEnd"/>
      <w:r w:rsidRPr="005902A7">
        <w:rPr>
          <w:sz w:val="24"/>
          <w:szCs w:val="24"/>
        </w:rPr>
        <w:t>) is $664.21 and family plan is $1,113.52 per month; and</w:t>
      </w:r>
    </w:p>
    <w:p w:rsidR="005902A7" w:rsidRPr="005902A7" w:rsidRDefault="005902A7" w:rsidP="005902A7">
      <w:pPr>
        <w:ind w:firstLine="720"/>
        <w:rPr>
          <w:sz w:val="24"/>
          <w:szCs w:val="24"/>
        </w:rPr>
      </w:pPr>
    </w:p>
    <w:p w:rsidR="005902A7" w:rsidRPr="005902A7" w:rsidRDefault="005902A7" w:rsidP="005902A7">
      <w:pPr>
        <w:ind w:firstLine="720"/>
        <w:rPr>
          <w:sz w:val="24"/>
          <w:szCs w:val="24"/>
        </w:rPr>
      </w:pPr>
      <w:r w:rsidRPr="005902A7">
        <w:rPr>
          <w:b/>
          <w:sz w:val="24"/>
          <w:szCs w:val="24"/>
        </w:rPr>
        <w:t>WHEREAS,</w:t>
      </w:r>
      <w:r w:rsidRPr="005902A7">
        <w:rPr>
          <w:sz w:val="24"/>
          <w:szCs w:val="24"/>
        </w:rPr>
        <w:t xml:space="preserve"> employees hired prior to September 18, 2013 contribute five percent (5%) of the monthly cost of health insurance; and</w:t>
      </w:r>
    </w:p>
    <w:p w:rsidR="005902A7" w:rsidRPr="005902A7" w:rsidRDefault="005902A7" w:rsidP="005902A7">
      <w:pPr>
        <w:ind w:firstLine="720"/>
        <w:rPr>
          <w:b/>
          <w:sz w:val="24"/>
          <w:szCs w:val="24"/>
        </w:rPr>
      </w:pPr>
    </w:p>
    <w:p w:rsidR="005902A7" w:rsidRPr="005902A7" w:rsidRDefault="005902A7" w:rsidP="005902A7">
      <w:pPr>
        <w:ind w:firstLine="720"/>
        <w:rPr>
          <w:sz w:val="24"/>
          <w:szCs w:val="24"/>
        </w:rPr>
      </w:pPr>
      <w:r w:rsidRPr="005902A7">
        <w:rPr>
          <w:b/>
          <w:sz w:val="24"/>
          <w:szCs w:val="24"/>
        </w:rPr>
        <w:t>WHEREAS,</w:t>
      </w:r>
      <w:r w:rsidRPr="005902A7">
        <w:rPr>
          <w:sz w:val="24"/>
          <w:szCs w:val="24"/>
        </w:rPr>
        <w:t xml:space="preserve"> employees hired after September 17, 2013 must contribute twenty-five (25%) of the monthly cost of health insurance; and </w:t>
      </w:r>
    </w:p>
    <w:p w:rsidR="005902A7" w:rsidRPr="005902A7" w:rsidRDefault="005902A7" w:rsidP="005902A7">
      <w:pPr>
        <w:ind w:firstLine="720"/>
        <w:rPr>
          <w:sz w:val="24"/>
          <w:szCs w:val="24"/>
        </w:rPr>
      </w:pPr>
    </w:p>
    <w:p w:rsidR="005902A7" w:rsidRPr="005902A7" w:rsidRDefault="005902A7" w:rsidP="005902A7">
      <w:pPr>
        <w:ind w:firstLine="720"/>
        <w:rPr>
          <w:sz w:val="24"/>
          <w:szCs w:val="24"/>
        </w:rPr>
      </w:pPr>
      <w:r w:rsidRPr="005902A7">
        <w:rPr>
          <w:b/>
          <w:bCs/>
          <w:sz w:val="24"/>
          <w:szCs w:val="24"/>
        </w:rPr>
        <w:t>WHEREAS,</w:t>
      </w:r>
      <w:r w:rsidRPr="005902A7">
        <w:rPr>
          <w:sz w:val="24"/>
          <w:szCs w:val="24"/>
        </w:rPr>
        <w:t xml:space="preserve"> the Town Board of the Town of Batavia supports continuing to have a Health Reimbursement Arrangement (HRA) for employees medical co-pays; and </w:t>
      </w:r>
    </w:p>
    <w:p w:rsidR="005902A7" w:rsidRPr="005902A7" w:rsidRDefault="005902A7" w:rsidP="005902A7">
      <w:pPr>
        <w:ind w:firstLine="720"/>
        <w:rPr>
          <w:sz w:val="24"/>
          <w:szCs w:val="24"/>
        </w:rPr>
      </w:pPr>
    </w:p>
    <w:p w:rsidR="005902A7" w:rsidRPr="005902A7" w:rsidRDefault="005902A7" w:rsidP="005902A7">
      <w:pPr>
        <w:ind w:firstLine="720"/>
        <w:rPr>
          <w:sz w:val="24"/>
          <w:szCs w:val="24"/>
        </w:rPr>
      </w:pPr>
      <w:r w:rsidRPr="005902A7">
        <w:rPr>
          <w:b/>
          <w:sz w:val="24"/>
          <w:szCs w:val="24"/>
        </w:rPr>
        <w:t xml:space="preserve">WHEREAS, </w:t>
      </w:r>
      <w:r w:rsidRPr="005902A7">
        <w:rPr>
          <w:sz w:val="24"/>
          <w:szCs w:val="24"/>
        </w:rPr>
        <w:t xml:space="preserve">the HRA will continue to be through P&amp;A Group, Buffalo, New York. </w:t>
      </w:r>
    </w:p>
    <w:p w:rsidR="005902A7" w:rsidRPr="005902A7" w:rsidRDefault="005902A7" w:rsidP="005902A7">
      <w:pPr>
        <w:ind w:firstLine="720"/>
        <w:rPr>
          <w:sz w:val="24"/>
          <w:szCs w:val="24"/>
        </w:rPr>
      </w:pPr>
    </w:p>
    <w:p w:rsidR="005902A7" w:rsidRPr="005902A7" w:rsidRDefault="005902A7" w:rsidP="005902A7">
      <w:pPr>
        <w:pStyle w:val="Heading2"/>
        <w:ind w:firstLine="720"/>
        <w:jc w:val="left"/>
        <w:rPr>
          <w:u w:val="none"/>
        </w:rPr>
      </w:pPr>
      <w:r w:rsidRPr="005902A7">
        <w:rPr>
          <w:u w:val="none"/>
        </w:rPr>
        <w:t>NOW, THEREFORE, BE IT</w:t>
      </w:r>
    </w:p>
    <w:p w:rsidR="005902A7" w:rsidRPr="005902A7" w:rsidRDefault="005902A7" w:rsidP="005902A7">
      <w:pPr>
        <w:ind w:firstLine="720"/>
        <w:rPr>
          <w:sz w:val="24"/>
          <w:szCs w:val="24"/>
        </w:rPr>
      </w:pPr>
      <w:r w:rsidRPr="005902A7">
        <w:rPr>
          <w:b/>
          <w:bCs/>
          <w:sz w:val="24"/>
          <w:szCs w:val="24"/>
        </w:rPr>
        <w:t>RESOLVED,</w:t>
      </w:r>
      <w:r w:rsidRPr="005902A7">
        <w:rPr>
          <w:sz w:val="24"/>
          <w:szCs w:val="24"/>
        </w:rPr>
        <w:t xml:space="preserve"> the Batavia Town Board hereby authorizes Town Employee Health Insurance Coverage with Blue Cross Blue Shield and EMS Financial Services, as the Broker Agency at a cost $390.71, employee &amp; spouse plan is $781.42, employee &amp; </w:t>
      </w:r>
      <w:proofErr w:type="gramStart"/>
      <w:r w:rsidRPr="005902A7">
        <w:rPr>
          <w:sz w:val="24"/>
          <w:szCs w:val="24"/>
        </w:rPr>
        <w:t>child(</w:t>
      </w:r>
      <w:proofErr w:type="spellStart"/>
      <w:proofErr w:type="gramEnd"/>
      <w:r w:rsidRPr="005902A7">
        <w:rPr>
          <w:sz w:val="24"/>
          <w:szCs w:val="24"/>
        </w:rPr>
        <w:t>ren</w:t>
      </w:r>
      <w:proofErr w:type="spellEnd"/>
      <w:r w:rsidRPr="005902A7">
        <w:rPr>
          <w:sz w:val="24"/>
          <w:szCs w:val="24"/>
        </w:rPr>
        <w:t>) is $664.21 and family plan is $1,113.52 per month; and be it</w:t>
      </w:r>
    </w:p>
    <w:p w:rsidR="005902A7" w:rsidRPr="005902A7" w:rsidRDefault="005902A7" w:rsidP="005902A7">
      <w:pPr>
        <w:ind w:firstLine="720"/>
        <w:rPr>
          <w:sz w:val="24"/>
          <w:szCs w:val="24"/>
        </w:rPr>
      </w:pPr>
    </w:p>
    <w:p w:rsidR="005902A7" w:rsidRPr="005902A7" w:rsidRDefault="005902A7" w:rsidP="005902A7">
      <w:pPr>
        <w:ind w:firstLine="720"/>
        <w:rPr>
          <w:sz w:val="24"/>
          <w:szCs w:val="24"/>
        </w:rPr>
      </w:pPr>
      <w:r w:rsidRPr="005902A7">
        <w:rPr>
          <w:b/>
          <w:sz w:val="24"/>
          <w:szCs w:val="24"/>
        </w:rPr>
        <w:t>FURTHER RESOLVED,</w:t>
      </w:r>
      <w:r w:rsidRPr="005902A7">
        <w:rPr>
          <w:sz w:val="24"/>
          <w:szCs w:val="24"/>
        </w:rPr>
        <w:t xml:space="preserve"> the Supervisor is hereby authorized to execute any necessary documents with Blue Cross Blue Shield, EMS Financial Services, and P&amp;A Group; and be it</w:t>
      </w:r>
    </w:p>
    <w:p w:rsidR="005902A7" w:rsidRPr="005902A7" w:rsidRDefault="005902A7" w:rsidP="005902A7">
      <w:pPr>
        <w:ind w:firstLine="720"/>
        <w:rPr>
          <w:sz w:val="24"/>
          <w:szCs w:val="24"/>
        </w:rPr>
      </w:pPr>
    </w:p>
    <w:p w:rsidR="005902A7" w:rsidRPr="005902A7" w:rsidRDefault="005902A7" w:rsidP="005902A7">
      <w:pPr>
        <w:ind w:firstLine="720"/>
        <w:rPr>
          <w:sz w:val="24"/>
          <w:szCs w:val="24"/>
        </w:rPr>
      </w:pPr>
      <w:r w:rsidRPr="005902A7">
        <w:rPr>
          <w:b/>
          <w:sz w:val="24"/>
          <w:szCs w:val="24"/>
        </w:rPr>
        <w:t>FURTHER RESOLVED,</w:t>
      </w:r>
      <w:r w:rsidRPr="005902A7">
        <w:rPr>
          <w:sz w:val="24"/>
          <w:szCs w:val="24"/>
        </w:rPr>
        <w:t xml:space="preserve"> the Batavia Town Board hereby authorizes continuing the Health Reimbursement Arrangement (HRA) for employees medical co-pays; and</w:t>
      </w:r>
    </w:p>
    <w:p w:rsidR="005902A7" w:rsidRPr="005902A7" w:rsidRDefault="005902A7" w:rsidP="005902A7">
      <w:pPr>
        <w:ind w:firstLine="720"/>
        <w:rPr>
          <w:sz w:val="24"/>
          <w:szCs w:val="24"/>
        </w:rPr>
      </w:pPr>
    </w:p>
    <w:p w:rsidR="005902A7" w:rsidRPr="005902A7" w:rsidRDefault="005902A7" w:rsidP="005902A7">
      <w:pPr>
        <w:ind w:firstLine="720"/>
        <w:rPr>
          <w:sz w:val="24"/>
          <w:szCs w:val="24"/>
        </w:rPr>
      </w:pPr>
      <w:r w:rsidRPr="005902A7">
        <w:rPr>
          <w:b/>
          <w:bCs/>
          <w:sz w:val="24"/>
          <w:szCs w:val="24"/>
        </w:rPr>
        <w:t>FURTHER RESOLVED,</w:t>
      </w:r>
      <w:r w:rsidRPr="005902A7">
        <w:rPr>
          <w:sz w:val="24"/>
          <w:szCs w:val="24"/>
        </w:rPr>
        <w:t xml:space="preserve"> employees hired prior to September 18, 2013 will continue to contribute five percent (5%) and employees hired after September 17, 2013 will continue to contribute twenty-five (25%) of the monthly cost of health insurance.  </w:t>
      </w:r>
    </w:p>
    <w:p w:rsidR="00955641" w:rsidRPr="002B5745" w:rsidRDefault="00955641" w:rsidP="00955641">
      <w:pPr>
        <w:rPr>
          <w:sz w:val="24"/>
          <w:szCs w:val="24"/>
        </w:rPr>
      </w:pPr>
    </w:p>
    <w:p w:rsidR="00955641" w:rsidRPr="002B5745" w:rsidRDefault="00955641" w:rsidP="00955641">
      <w:pPr>
        <w:rPr>
          <w:bCs/>
          <w:sz w:val="24"/>
          <w:szCs w:val="24"/>
        </w:rPr>
      </w:pPr>
      <w:r w:rsidRPr="002B5745">
        <w:rPr>
          <w:b/>
          <w:bCs/>
          <w:sz w:val="24"/>
          <w:szCs w:val="24"/>
        </w:rPr>
        <w:t xml:space="preserve">Second by:  </w:t>
      </w:r>
      <w:r w:rsidR="005A0DF3">
        <w:rPr>
          <w:bCs/>
          <w:sz w:val="24"/>
          <w:szCs w:val="24"/>
        </w:rPr>
        <w:t>Councilwoman Michalak</w:t>
      </w:r>
    </w:p>
    <w:p w:rsidR="00955641" w:rsidRPr="002B5745" w:rsidRDefault="00955641" w:rsidP="00955641">
      <w:pPr>
        <w:rPr>
          <w:bCs/>
          <w:sz w:val="24"/>
          <w:szCs w:val="24"/>
        </w:rPr>
      </w:pPr>
      <w:r w:rsidRPr="002B5745">
        <w:rPr>
          <w:b/>
          <w:bCs/>
          <w:sz w:val="24"/>
          <w:szCs w:val="24"/>
        </w:rPr>
        <w:t>Ayes:</w:t>
      </w:r>
      <w:r w:rsidRPr="002B5745">
        <w:rPr>
          <w:bCs/>
          <w:sz w:val="24"/>
          <w:szCs w:val="24"/>
        </w:rPr>
        <w:t xml:space="preserve"> Underhill,</w:t>
      </w:r>
      <w:r w:rsidR="005A0DF3">
        <w:rPr>
          <w:bCs/>
          <w:sz w:val="24"/>
          <w:szCs w:val="24"/>
        </w:rPr>
        <w:t xml:space="preserve"> Michalak, Zambito, Post</w:t>
      </w:r>
    </w:p>
    <w:p w:rsidR="00955641" w:rsidRPr="002B5745" w:rsidRDefault="00955641" w:rsidP="00955641">
      <w:pPr>
        <w:rPr>
          <w:bCs/>
          <w:sz w:val="24"/>
          <w:szCs w:val="24"/>
        </w:rPr>
      </w:pPr>
      <w:r w:rsidRPr="002B5745">
        <w:rPr>
          <w:b/>
          <w:bCs/>
          <w:sz w:val="24"/>
          <w:szCs w:val="24"/>
        </w:rPr>
        <w:t>APPROVED by unanimous vote</w:t>
      </w:r>
      <w:r w:rsidRPr="002B5745">
        <w:rPr>
          <w:bCs/>
          <w:sz w:val="24"/>
          <w:szCs w:val="24"/>
        </w:rPr>
        <w:t xml:space="preserve"> (</w:t>
      </w:r>
      <w:r>
        <w:rPr>
          <w:bCs/>
          <w:sz w:val="24"/>
          <w:szCs w:val="24"/>
        </w:rPr>
        <w:t>4</w:t>
      </w:r>
      <w:r w:rsidRPr="002B5745">
        <w:rPr>
          <w:bCs/>
          <w:sz w:val="24"/>
          <w:szCs w:val="24"/>
        </w:rPr>
        <w:t>-0)</w:t>
      </w:r>
    </w:p>
    <w:p w:rsidR="00955641" w:rsidRDefault="00955641" w:rsidP="00955641">
      <w:pPr>
        <w:pStyle w:val="BodyText"/>
        <w:jc w:val="left"/>
        <w:rPr>
          <w:b w:val="0"/>
          <w:bCs w:val="0"/>
        </w:rPr>
      </w:pPr>
    </w:p>
    <w:p w:rsidR="00955641" w:rsidRDefault="00955641" w:rsidP="00955641">
      <w:pPr>
        <w:keepNext/>
        <w:rPr>
          <w:b/>
          <w:bCs/>
          <w:sz w:val="24"/>
          <w:szCs w:val="24"/>
          <w:u w:val="single"/>
        </w:rPr>
      </w:pPr>
      <w:r>
        <w:rPr>
          <w:b/>
          <w:bCs/>
          <w:sz w:val="24"/>
          <w:szCs w:val="24"/>
          <w:u w:val="single"/>
        </w:rPr>
        <w:t xml:space="preserve">RESOLUTION NO. </w:t>
      </w:r>
      <w:r w:rsidR="005902A7">
        <w:rPr>
          <w:b/>
          <w:bCs/>
          <w:sz w:val="24"/>
          <w:szCs w:val="24"/>
          <w:u w:val="single"/>
        </w:rPr>
        <w:t>226</w:t>
      </w:r>
      <w:r>
        <w:rPr>
          <w:b/>
          <w:bCs/>
          <w:sz w:val="24"/>
          <w:szCs w:val="24"/>
          <w:u w:val="single"/>
        </w:rPr>
        <w:t>:</w:t>
      </w:r>
    </w:p>
    <w:p w:rsidR="00955641" w:rsidRDefault="00955641" w:rsidP="00955641">
      <w:pPr>
        <w:pStyle w:val="BodyText2"/>
        <w:widowControl w:val="0"/>
        <w:overflowPunct w:val="0"/>
        <w:autoSpaceDE w:val="0"/>
        <w:autoSpaceDN w:val="0"/>
        <w:adjustRightInd w:val="0"/>
        <w:jc w:val="left"/>
        <w:rPr>
          <w:b w:val="0"/>
          <w:bCs w:val="0"/>
          <w:kern w:val="28"/>
        </w:rPr>
      </w:pPr>
      <w:r>
        <w:rPr>
          <w:b w:val="0"/>
          <w:bCs w:val="0"/>
          <w:kern w:val="28"/>
        </w:rPr>
        <w:tab/>
        <w:t>Supervisor Post offered the following:</w:t>
      </w:r>
    </w:p>
    <w:p w:rsidR="005902A7" w:rsidRDefault="005902A7" w:rsidP="00955641">
      <w:pPr>
        <w:rPr>
          <w:sz w:val="24"/>
          <w:szCs w:val="24"/>
        </w:rPr>
      </w:pPr>
    </w:p>
    <w:p w:rsidR="005902A7" w:rsidRDefault="005902A7" w:rsidP="005902A7">
      <w:pPr>
        <w:pStyle w:val="Heading2"/>
      </w:pPr>
      <w:r>
        <w:t>AUTHORIZING BUDGET TRANSFERS FOR 2015</w:t>
      </w:r>
    </w:p>
    <w:p w:rsidR="005902A7" w:rsidRDefault="005902A7" w:rsidP="005902A7"/>
    <w:p w:rsidR="005902A7" w:rsidRDefault="005902A7" w:rsidP="005902A7">
      <w:r>
        <w:rPr>
          <w:b/>
        </w:rPr>
        <w:tab/>
        <w:t xml:space="preserve">RESOLVED, </w:t>
      </w:r>
      <w:r>
        <w:t>the Batavia Town Board hereby authorizes the following Budget Transfers:</w:t>
      </w:r>
    </w:p>
    <w:p w:rsidR="005902A7" w:rsidRDefault="005902A7" w:rsidP="005902A7"/>
    <w:p w:rsidR="005902A7" w:rsidRPr="003A5003" w:rsidRDefault="005902A7" w:rsidP="005902A7">
      <w:pPr>
        <w:rPr>
          <w:b/>
          <w:u w:val="single"/>
        </w:rPr>
      </w:pPr>
      <w:r w:rsidRPr="003A5003">
        <w:rPr>
          <w:b/>
          <w:u w:val="single"/>
        </w:rPr>
        <w:t>General Fund:</w:t>
      </w:r>
    </w:p>
    <w:p w:rsidR="005902A7" w:rsidRDefault="005902A7" w:rsidP="005902A7">
      <w:pPr>
        <w:tabs>
          <w:tab w:val="left" w:pos="4500"/>
        </w:tabs>
      </w:pPr>
      <w:r>
        <w:t>From</w:t>
      </w:r>
      <w:r>
        <w:tab/>
        <w:t>Amount</w:t>
      </w:r>
      <w:r>
        <w:tab/>
      </w:r>
      <w:r>
        <w:tab/>
      </w:r>
      <w:r>
        <w:tab/>
      </w:r>
      <w:r>
        <w:tab/>
      </w:r>
      <w:r>
        <w:tab/>
      </w:r>
      <w:r>
        <w:tab/>
        <w:t>To</w:t>
      </w:r>
    </w:p>
    <w:tbl>
      <w:tblPr>
        <w:tblStyle w:val="TableGrid"/>
        <w:tblW w:w="10818" w:type="dxa"/>
        <w:tblLayout w:type="fixed"/>
        <w:tblLook w:val="04A0" w:firstRow="1" w:lastRow="0" w:firstColumn="1" w:lastColumn="0" w:noHBand="0" w:noVBand="1"/>
      </w:tblPr>
      <w:tblGrid>
        <w:gridCol w:w="3708"/>
        <w:gridCol w:w="3330"/>
        <w:gridCol w:w="3780"/>
      </w:tblGrid>
      <w:tr w:rsidR="005902A7" w:rsidRPr="00E562D1" w:rsidTr="005902A7">
        <w:tc>
          <w:tcPr>
            <w:tcW w:w="3708" w:type="dxa"/>
          </w:tcPr>
          <w:p w:rsidR="005902A7" w:rsidRDefault="005902A7" w:rsidP="005902A7">
            <w:pPr>
              <w:tabs>
                <w:tab w:val="left" w:pos="4500"/>
              </w:tabs>
            </w:pPr>
            <w:r>
              <w:t xml:space="preserve">A1989.400 Miscellaneous </w:t>
            </w:r>
            <w:proofErr w:type="spellStart"/>
            <w:r>
              <w:t>Exp</w:t>
            </w:r>
            <w:proofErr w:type="spellEnd"/>
          </w:p>
        </w:tc>
        <w:tc>
          <w:tcPr>
            <w:tcW w:w="3330" w:type="dxa"/>
          </w:tcPr>
          <w:p w:rsidR="005902A7" w:rsidRDefault="005902A7" w:rsidP="005902A7">
            <w:pPr>
              <w:tabs>
                <w:tab w:val="left" w:pos="4500"/>
              </w:tabs>
              <w:jc w:val="right"/>
            </w:pPr>
            <w:r>
              <w:t>1000.00</w:t>
            </w:r>
          </w:p>
        </w:tc>
        <w:tc>
          <w:tcPr>
            <w:tcW w:w="3780" w:type="dxa"/>
          </w:tcPr>
          <w:p w:rsidR="005902A7" w:rsidRDefault="005902A7" w:rsidP="005902A7">
            <w:pPr>
              <w:tabs>
                <w:tab w:val="left" w:pos="4500"/>
              </w:tabs>
            </w:pPr>
            <w:r>
              <w:t xml:space="preserve">A1220.400 </w:t>
            </w:r>
            <w:proofErr w:type="spellStart"/>
            <w:r>
              <w:t>Supv</w:t>
            </w:r>
            <w:proofErr w:type="spellEnd"/>
            <w:r>
              <w:t xml:space="preserve"> </w:t>
            </w:r>
            <w:proofErr w:type="spellStart"/>
            <w:r>
              <w:t>Contr</w:t>
            </w:r>
            <w:proofErr w:type="spellEnd"/>
          </w:p>
        </w:tc>
      </w:tr>
      <w:tr w:rsidR="005902A7" w:rsidRPr="00E562D1" w:rsidTr="005902A7">
        <w:tc>
          <w:tcPr>
            <w:tcW w:w="3708" w:type="dxa"/>
          </w:tcPr>
          <w:p w:rsidR="005902A7" w:rsidRDefault="005902A7" w:rsidP="005902A7">
            <w:pPr>
              <w:tabs>
                <w:tab w:val="left" w:pos="4500"/>
              </w:tabs>
            </w:pPr>
            <w:r>
              <w:t>A1420.404 Attorney Assessment Lit</w:t>
            </w:r>
          </w:p>
        </w:tc>
        <w:tc>
          <w:tcPr>
            <w:tcW w:w="3330" w:type="dxa"/>
          </w:tcPr>
          <w:p w:rsidR="005902A7" w:rsidRDefault="005902A7" w:rsidP="005902A7">
            <w:pPr>
              <w:tabs>
                <w:tab w:val="left" w:pos="4500"/>
              </w:tabs>
              <w:jc w:val="right"/>
            </w:pPr>
            <w:r>
              <w:t>1968.00</w:t>
            </w:r>
          </w:p>
        </w:tc>
        <w:tc>
          <w:tcPr>
            <w:tcW w:w="3780" w:type="dxa"/>
          </w:tcPr>
          <w:p w:rsidR="005902A7" w:rsidRDefault="005902A7" w:rsidP="005902A7">
            <w:pPr>
              <w:tabs>
                <w:tab w:val="left" w:pos="4500"/>
              </w:tabs>
            </w:pPr>
            <w:r>
              <w:t>A1380.401 Fiscal Agent Fees</w:t>
            </w:r>
          </w:p>
        </w:tc>
      </w:tr>
      <w:tr w:rsidR="005902A7" w:rsidRPr="00E562D1" w:rsidTr="005902A7">
        <w:tc>
          <w:tcPr>
            <w:tcW w:w="3708" w:type="dxa"/>
          </w:tcPr>
          <w:p w:rsidR="005902A7" w:rsidRDefault="005902A7" w:rsidP="005902A7">
            <w:pPr>
              <w:tabs>
                <w:tab w:val="left" w:pos="4500"/>
              </w:tabs>
            </w:pPr>
            <w:r>
              <w:t xml:space="preserve">A1620.403 </w:t>
            </w:r>
            <w:proofErr w:type="spellStart"/>
            <w:r>
              <w:t>Bldg</w:t>
            </w:r>
            <w:proofErr w:type="spellEnd"/>
            <w:r>
              <w:t xml:space="preserve"> Janitorial</w:t>
            </w:r>
          </w:p>
        </w:tc>
        <w:tc>
          <w:tcPr>
            <w:tcW w:w="3330" w:type="dxa"/>
          </w:tcPr>
          <w:p w:rsidR="005902A7" w:rsidRDefault="005902A7" w:rsidP="005902A7">
            <w:pPr>
              <w:tabs>
                <w:tab w:val="left" w:pos="4500"/>
              </w:tabs>
              <w:jc w:val="right"/>
            </w:pPr>
            <w:r>
              <w:t>3000.00</w:t>
            </w:r>
          </w:p>
        </w:tc>
        <w:tc>
          <w:tcPr>
            <w:tcW w:w="3780" w:type="dxa"/>
          </w:tcPr>
          <w:p w:rsidR="005902A7" w:rsidRDefault="005902A7" w:rsidP="005902A7">
            <w:pPr>
              <w:tabs>
                <w:tab w:val="left" w:pos="4500"/>
              </w:tabs>
            </w:pPr>
            <w:r>
              <w:t xml:space="preserve">A1620.101 </w:t>
            </w:r>
            <w:proofErr w:type="spellStart"/>
            <w:r>
              <w:t>Bldg</w:t>
            </w:r>
            <w:proofErr w:type="spellEnd"/>
            <w:r>
              <w:t xml:space="preserve"> –</w:t>
            </w:r>
            <w:proofErr w:type="spellStart"/>
            <w:r>
              <w:t>Pers</w:t>
            </w:r>
            <w:proofErr w:type="spellEnd"/>
            <w:r>
              <w:t xml:space="preserve"> Svc</w:t>
            </w:r>
          </w:p>
        </w:tc>
      </w:tr>
      <w:tr w:rsidR="005902A7" w:rsidRPr="00E562D1" w:rsidTr="005902A7">
        <w:tc>
          <w:tcPr>
            <w:tcW w:w="3708" w:type="dxa"/>
          </w:tcPr>
          <w:p w:rsidR="005902A7" w:rsidRDefault="005902A7" w:rsidP="005902A7">
            <w:pPr>
              <w:tabs>
                <w:tab w:val="left" w:pos="4500"/>
              </w:tabs>
            </w:pPr>
            <w:r>
              <w:t xml:space="preserve">A1989.400 </w:t>
            </w:r>
            <w:proofErr w:type="spellStart"/>
            <w:r>
              <w:t>Misc</w:t>
            </w:r>
            <w:proofErr w:type="spellEnd"/>
            <w:r>
              <w:t xml:space="preserve"> </w:t>
            </w:r>
            <w:proofErr w:type="spellStart"/>
            <w:r>
              <w:t>Exp</w:t>
            </w:r>
            <w:proofErr w:type="spellEnd"/>
          </w:p>
        </w:tc>
        <w:tc>
          <w:tcPr>
            <w:tcW w:w="3330" w:type="dxa"/>
          </w:tcPr>
          <w:p w:rsidR="005902A7" w:rsidRDefault="005902A7" w:rsidP="005902A7">
            <w:pPr>
              <w:tabs>
                <w:tab w:val="left" w:pos="4500"/>
              </w:tabs>
              <w:jc w:val="right"/>
            </w:pPr>
            <w:r>
              <w:t>71.00</w:t>
            </w:r>
          </w:p>
        </w:tc>
        <w:tc>
          <w:tcPr>
            <w:tcW w:w="3780" w:type="dxa"/>
          </w:tcPr>
          <w:p w:rsidR="005902A7" w:rsidRDefault="005902A7" w:rsidP="005902A7">
            <w:pPr>
              <w:tabs>
                <w:tab w:val="left" w:pos="4500"/>
              </w:tabs>
            </w:pPr>
            <w:r>
              <w:t>A1940.400 Land Acquisition</w:t>
            </w:r>
          </w:p>
        </w:tc>
      </w:tr>
      <w:tr w:rsidR="005902A7" w:rsidRPr="00E562D1" w:rsidTr="005902A7">
        <w:tc>
          <w:tcPr>
            <w:tcW w:w="3708" w:type="dxa"/>
          </w:tcPr>
          <w:p w:rsidR="005902A7" w:rsidRDefault="005902A7" w:rsidP="005902A7">
            <w:pPr>
              <w:tabs>
                <w:tab w:val="left" w:pos="4500"/>
              </w:tabs>
            </w:pPr>
            <w:r>
              <w:t>A1420.400 Attorney</w:t>
            </w:r>
          </w:p>
        </w:tc>
        <w:tc>
          <w:tcPr>
            <w:tcW w:w="3330" w:type="dxa"/>
          </w:tcPr>
          <w:p w:rsidR="005902A7" w:rsidRDefault="005902A7" w:rsidP="005902A7">
            <w:pPr>
              <w:tabs>
                <w:tab w:val="left" w:pos="4500"/>
              </w:tabs>
              <w:jc w:val="right"/>
            </w:pPr>
            <w:r>
              <w:t>5343.00</w:t>
            </w:r>
          </w:p>
        </w:tc>
        <w:tc>
          <w:tcPr>
            <w:tcW w:w="3780" w:type="dxa"/>
          </w:tcPr>
          <w:p w:rsidR="005902A7" w:rsidRDefault="005902A7" w:rsidP="005902A7">
            <w:pPr>
              <w:tabs>
                <w:tab w:val="left" w:pos="4500"/>
              </w:tabs>
            </w:pPr>
            <w:r>
              <w:t xml:space="preserve">A3620.402 </w:t>
            </w:r>
            <w:proofErr w:type="spellStart"/>
            <w:r>
              <w:t>Bldg</w:t>
            </w:r>
            <w:proofErr w:type="spellEnd"/>
            <w:r>
              <w:t xml:space="preserve"> &amp; </w:t>
            </w:r>
            <w:proofErr w:type="spellStart"/>
            <w:r>
              <w:t>Saf</w:t>
            </w:r>
            <w:proofErr w:type="spellEnd"/>
            <w:r>
              <w:t xml:space="preserve"> Insp – Engineering</w:t>
            </w:r>
          </w:p>
        </w:tc>
      </w:tr>
      <w:tr w:rsidR="005902A7" w:rsidRPr="00E562D1" w:rsidTr="005902A7">
        <w:tc>
          <w:tcPr>
            <w:tcW w:w="3708" w:type="dxa"/>
          </w:tcPr>
          <w:p w:rsidR="005902A7" w:rsidRDefault="005902A7" w:rsidP="005902A7">
            <w:pPr>
              <w:tabs>
                <w:tab w:val="left" w:pos="4500"/>
              </w:tabs>
            </w:pPr>
            <w:r>
              <w:t xml:space="preserve">A1989.400 </w:t>
            </w:r>
            <w:proofErr w:type="spellStart"/>
            <w:r>
              <w:t>Misc</w:t>
            </w:r>
            <w:proofErr w:type="spellEnd"/>
            <w:r>
              <w:t xml:space="preserve"> </w:t>
            </w:r>
            <w:proofErr w:type="spellStart"/>
            <w:r>
              <w:t>Exp</w:t>
            </w:r>
            <w:proofErr w:type="spellEnd"/>
          </w:p>
        </w:tc>
        <w:tc>
          <w:tcPr>
            <w:tcW w:w="3330" w:type="dxa"/>
          </w:tcPr>
          <w:p w:rsidR="005902A7" w:rsidRDefault="005902A7" w:rsidP="005902A7">
            <w:pPr>
              <w:tabs>
                <w:tab w:val="left" w:pos="4500"/>
              </w:tabs>
              <w:jc w:val="right"/>
            </w:pPr>
            <w:r>
              <w:t>135.00</w:t>
            </w:r>
          </w:p>
        </w:tc>
        <w:tc>
          <w:tcPr>
            <w:tcW w:w="3780" w:type="dxa"/>
          </w:tcPr>
          <w:p w:rsidR="005902A7" w:rsidRDefault="005902A7" w:rsidP="005902A7">
            <w:pPr>
              <w:tabs>
                <w:tab w:val="left" w:pos="4500"/>
              </w:tabs>
            </w:pPr>
            <w:r>
              <w:t>A4250.400 Alcoholic Addiction Testing</w:t>
            </w:r>
          </w:p>
        </w:tc>
      </w:tr>
      <w:tr w:rsidR="005902A7" w:rsidRPr="00E562D1" w:rsidTr="005902A7">
        <w:tc>
          <w:tcPr>
            <w:tcW w:w="3708" w:type="dxa"/>
          </w:tcPr>
          <w:p w:rsidR="005902A7" w:rsidRDefault="005902A7" w:rsidP="005902A7">
            <w:pPr>
              <w:tabs>
                <w:tab w:val="left" w:pos="4500"/>
              </w:tabs>
            </w:pPr>
            <w:r>
              <w:t>A6326.400 Economic Opportunities</w:t>
            </w:r>
          </w:p>
        </w:tc>
        <w:tc>
          <w:tcPr>
            <w:tcW w:w="3330" w:type="dxa"/>
          </w:tcPr>
          <w:p w:rsidR="005902A7" w:rsidRDefault="005902A7" w:rsidP="005902A7">
            <w:pPr>
              <w:tabs>
                <w:tab w:val="left" w:pos="4500"/>
              </w:tabs>
              <w:jc w:val="right"/>
            </w:pPr>
            <w:r>
              <w:t>1675.00</w:t>
            </w:r>
          </w:p>
        </w:tc>
        <w:tc>
          <w:tcPr>
            <w:tcW w:w="3780" w:type="dxa"/>
          </w:tcPr>
          <w:p w:rsidR="005902A7" w:rsidRDefault="005902A7" w:rsidP="005902A7">
            <w:pPr>
              <w:tabs>
                <w:tab w:val="left" w:pos="4500"/>
              </w:tabs>
            </w:pPr>
            <w:r>
              <w:t>A6410.400  Publicity</w:t>
            </w:r>
          </w:p>
        </w:tc>
      </w:tr>
      <w:tr w:rsidR="005902A7" w:rsidRPr="00E562D1" w:rsidTr="005902A7">
        <w:tc>
          <w:tcPr>
            <w:tcW w:w="3708" w:type="dxa"/>
          </w:tcPr>
          <w:p w:rsidR="005902A7" w:rsidRDefault="005902A7" w:rsidP="005902A7">
            <w:pPr>
              <w:tabs>
                <w:tab w:val="left" w:pos="4500"/>
              </w:tabs>
            </w:pPr>
            <w:r>
              <w:t>A7110.401 Parks – Galloway</w:t>
            </w:r>
          </w:p>
        </w:tc>
        <w:tc>
          <w:tcPr>
            <w:tcW w:w="3330" w:type="dxa"/>
          </w:tcPr>
          <w:p w:rsidR="005902A7" w:rsidRDefault="005902A7" w:rsidP="005902A7">
            <w:pPr>
              <w:tabs>
                <w:tab w:val="left" w:pos="4500"/>
              </w:tabs>
              <w:jc w:val="right"/>
            </w:pPr>
            <w:r>
              <w:t>738.00</w:t>
            </w:r>
          </w:p>
        </w:tc>
        <w:tc>
          <w:tcPr>
            <w:tcW w:w="3780" w:type="dxa"/>
          </w:tcPr>
          <w:p w:rsidR="005902A7" w:rsidRDefault="005902A7" w:rsidP="005902A7">
            <w:pPr>
              <w:tabs>
                <w:tab w:val="left" w:pos="4500"/>
              </w:tabs>
            </w:pPr>
            <w:r>
              <w:t xml:space="preserve">A7110.400 Parks </w:t>
            </w:r>
            <w:proofErr w:type="spellStart"/>
            <w:r>
              <w:t>Contr</w:t>
            </w:r>
            <w:proofErr w:type="spellEnd"/>
          </w:p>
        </w:tc>
      </w:tr>
      <w:tr w:rsidR="005902A7" w:rsidRPr="00E562D1" w:rsidTr="005902A7">
        <w:tc>
          <w:tcPr>
            <w:tcW w:w="3708" w:type="dxa"/>
          </w:tcPr>
          <w:p w:rsidR="005902A7" w:rsidRDefault="005902A7" w:rsidP="005902A7">
            <w:pPr>
              <w:tabs>
                <w:tab w:val="left" w:pos="4500"/>
              </w:tabs>
            </w:pPr>
            <w:r>
              <w:t>A8020.405 Planning Board Master Plan</w:t>
            </w:r>
          </w:p>
        </w:tc>
        <w:tc>
          <w:tcPr>
            <w:tcW w:w="3330" w:type="dxa"/>
          </w:tcPr>
          <w:p w:rsidR="005902A7" w:rsidRDefault="005902A7" w:rsidP="005902A7">
            <w:pPr>
              <w:tabs>
                <w:tab w:val="left" w:pos="4500"/>
              </w:tabs>
              <w:jc w:val="right"/>
            </w:pPr>
            <w:r>
              <w:t>227.00</w:t>
            </w:r>
          </w:p>
        </w:tc>
        <w:tc>
          <w:tcPr>
            <w:tcW w:w="3780" w:type="dxa"/>
          </w:tcPr>
          <w:p w:rsidR="005902A7" w:rsidRDefault="005902A7" w:rsidP="005902A7">
            <w:pPr>
              <w:tabs>
                <w:tab w:val="left" w:pos="4500"/>
              </w:tabs>
            </w:pPr>
            <w:r>
              <w:t>A8020.404 Planning Board – Code Update</w:t>
            </w:r>
          </w:p>
        </w:tc>
      </w:tr>
      <w:tr w:rsidR="005902A7" w:rsidRPr="00E562D1" w:rsidTr="005902A7">
        <w:tc>
          <w:tcPr>
            <w:tcW w:w="3708" w:type="dxa"/>
          </w:tcPr>
          <w:p w:rsidR="005902A7" w:rsidRDefault="005902A7" w:rsidP="005902A7">
            <w:pPr>
              <w:tabs>
                <w:tab w:val="left" w:pos="4500"/>
              </w:tabs>
            </w:pPr>
            <w:r>
              <w:t xml:space="preserve">A8120.200 Sewer </w:t>
            </w:r>
            <w:proofErr w:type="spellStart"/>
            <w:r>
              <w:t>Impr</w:t>
            </w:r>
            <w:proofErr w:type="spellEnd"/>
            <w:r>
              <w:t xml:space="preserve"> – Equipment</w:t>
            </w:r>
          </w:p>
        </w:tc>
        <w:tc>
          <w:tcPr>
            <w:tcW w:w="3330" w:type="dxa"/>
          </w:tcPr>
          <w:p w:rsidR="005902A7" w:rsidRDefault="005902A7" w:rsidP="005902A7">
            <w:pPr>
              <w:tabs>
                <w:tab w:val="left" w:pos="4500"/>
              </w:tabs>
              <w:jc w:val="right"/>
            </w:pPr>
            <w:r>
              <w:t>438.00</w:t>
            </w:r>
          </w:p>
        </w:tc>
        <w:tc>
          <w:tcPr>
            <w:tcW w:w="3780" w:type="dxa"/>
          </w:tcPr>
          <w:p w:rsidR="005902A7" w:rsidRDefault="005902A7" w:rsidP="005902A7">
            <w:pPr>
              <w:tabs>
                <w:tab w:val="left" w:pos="4500"/>
              </w:tabs>
            </w:pPr>
            <w:r>
              <w:t xml:space="preserve">A8120.400 Sewer Imp </w:t>
            </w:r>
            <w:proofErr w:type="spellStart"/>
            <w:r>
              <w:t>Contr</w:t>
            </w:r>
            <w:proofErr w:type="spellEnd"/>
          </w:p>
        </w:tc>
      </w:tr>
      <w:tr w:rsidR="005902A7" w:rsidRPr="00E562D1" w:rsidTr="005902A7">
        <w:tc>
          <w:tcPr>
            <w:tcW w:w="3708" w:type="dxa"/>
          </w:tcPr>
          <w:p w:rsidR="005902A7" w:rsidRDefault="005902A7" w:rsidP="005902A7">
            <w:pPr>
              <w:tabs>
                <w:tab w:val="left" w:pos="4500"/>
              </w:tabs>
            </w:pPr>
            <w:r>
              <w:t>A8164.400 San Landfill – Fuel</w:t>
            </w:r>
          </w:p>
        </w:tc>
        <w:tc>
          <w:tcPr>
            <w:tcW w:w="3330" w:type="dxa"/>
          </w:tcPr>
          <w:p w:rsidR="005902A7" w:rsidRDefault="005902A7" w:rsidP="005902A7">
            <w:pPr>
              <w:tabs>
                <w:tab w:val="left" w:pos="4500"/>
              </w:tabs>
              <w:jc w:val="right"/>
            </w:pPr>
            <w:r>
              <w:t>362.00</w:t>
            </w:r>
          </w:p>
        </w:tc>
        <w:tc>
          <w:tcPr>
            <w:tcW w:w="3780" w:type="dxa"/>
          </w:tcPr>
          <w:p w:rsidR="005902A7" w:rsidRDefault="005902A7" w:rsidP="005902A7">
            <w:pPr>
              <w:tabs>
                <w:tab w:val="left" w:pos="4500"/>
              </w:tabs>
            </w:pPr>
            <w:r>
              <w:t xml:space="preserve">A8164.102 San Landfill – </w:t>
            </w:r>
            <w:proofErr w:type="spellStart"/>
            <w:r>
              <w:t>Pers</w:t>
            </w:r>
            <w:proofErr w:type="spellEnd"/>
            <w:r>
              <w:t xml:space="preserve"> Svc</w:t>
            </w:r>
          </w:p>
        </w:tc>
      </w:tr>
      <w:tr w:rsidR="005902A7" w:rsidRPr="00E562D1" w:rsidTr="005902A7">
        <w:tc>
          <w:tcPr>
            <w:tcW w:w="3708" w:type="dxa"/>
          </w:tcPr>
          <w:p w:rsidR="005902A7" w:rsidRDefault="005902A7" w:rsidP="005902A7">
            <w:pPr>
              <w:tabs>
                <w:tab w:val="left" w:pos="4500"/>
              </w:tabs>
            </w:pPr>
            <w:r>
              <w:t>A8165.400 Superfund Fuel</w:t>
            </w:r>
          </w:p>
        </w:tc>
        <w:tc>
          <w:tcPr>
            <w:tcW w:w="3330" w:type="dxa"/>
          </w:tcPr>
          <w:p w:rsidR="005902A7" w:rsidRDefault="005902A7" w:rsidP="005902A7">
            <w:pPr>
              <w:tabs>
                <w:tab w:val="left" w:pos="4500"/>
              </w:tabs>
              <w:jc w:val="right"/>
            </w:pPr>
            <w:r>
              <w:t>301.00</w:t>
            </w:r>
          </w:p>
        </w:tc>
        <w:tc>
          <w:tcPr>
            <w:tcW w:w="3780" w:type="dxa"/>
          </w:tcPr>
          <w:p w:rsidR="005902A7" w:rsidRDefault="005902A7" w:rsidP="005902A7">
            <w:pPr>
              <w:tabs>
                <w:tab w:val="left" w:pos="4500"/>
              </w:tabs>
            </w:pPr>
            <w:r>
              <w:t xml:space="preserve">A8165.102 Superfund </w:t>
            </w:r>
            <w:proofErr w:type="spellStart"/>
            <w:r>
              <w:t>Pers</w:t>
            </w:r>
            <w:proofErr w:type="spellEnd"/>
            <w:r>
              <w:t xml:space="preserve"> Svc</w:t>
            </w:r>
          </w:p>
        </w:tc>
      </w:tr>
      <w:tr w:rsidR="005902A7" w:rsidRPr="00E562D1" w:rsidTr="005902A7">
        <w:tc>
          <w:tcPr>
            <w:tcW w:w="3708" w:type="dxa"/>
          </w:tcPr>
          <w:p w:rsidR="005902A7" w:rsidRDefault="005902A7" w:rsidP="005902A7">
            <w:pPr>
              <w:tabs>
                <w:tab w:val="left" w:pos="4500"/>
              </w:tabs>
            </w:pPr>
            <w:r>
              <w:t>A8165.400 Superfund Fuel</w:t>
            </w:r>
          </w:p>
        </w:tc>
        <w:tc>
          <w:tcPr>
            <w:tcW w:w="3330" w:type="dxa"/>
          </w:tcPr>
          <w:p w:rsidR="005902A7" w:rsidRDefault="005902A7" w:rsidP="005902A7">
            <w:pPr>
              <w:tabs>
                <w:tab w:val="left" w:pos="4500"/>
              </w:tabs>
              <w:jc w:val="right"/>
            </w:pPr>
            <w:r>
              <w:t>371.00</w:t>
            </w:r>
          </w:p>
        </w:tc>
        <w:tc>
          <w:tcPr>
            <w:tcW w:w="3780" w:type="dxa"/>
          </w:tcPr>
          <w:p w:rsidR="005902A7" w:rsidRDefault="005902A7" w:rsidP="005902A7">
            <w:pPr>
              <w:tabs>
                <w:tab w:val="left" w:pos="4500"/>
              </w:tabs>
            </w:pPr>
            <w:r>
              <w:t xml:space="preserve">A8165.402 Superfund </w:t>
            </w:r>
            <w:proofErr w:type="spellStart"/>
            <w:r>
              <w:t>Eng</w:t>
            </w:r>
            <w:proofErr w:type="spellEnd"/>
          </w:p>
        </w:tc>
      </w:tr>
      <w:tr w:rsidR="005902A7" w:rsidRPr="00E562D1" w:rsidTr="005902A7">
        <w:tc>
          <w:tcPr>
            <w:tcW w:w="3708" w:type="dxa"/>
          </w:tcPr>
          <w:p w:rsidR="005902A7" w:rsidRDefault="005902A7" w:rsidP="005902A7">
            <w:pPr>
              <w:tabs>
                <w:tab w:val="left" w:pos="4500"/>
              </w:tabs>
            </w:pPr>
            <w:r>
              <w:t>A8165.404 Superfund Legal</w:t>
            </w:r>
          </w:p>
        </w:tc>
        <w:tc>
          <w:tcPr>
            <w:tcW w:w="3330" w:type="dxa"/>
          </w:tcPr>
          <w:p w:rsidR="005902A7" w:rsidRDefault="005902A7" w:rsidP="005902A7">
            <w:pPr>
              <w:tabs>
                <w:tab w:val="left" w:pos="4500"/>
              </w:tabs>
              <w:jc w:val="right"/>
            </w:pPr>
            <w:r>
              <w:t>2069.00</w:t>
            </w:r>
          </w:p>
        </w:tc>
        <w:tc>
          <w:tcPr>
            <w:tcW w:w="3780" w:type="dxa"/>
          </w:tcPr>
          <w:p w:rsidR="005902A7" w:rsidRDefault="005902A7" w:rsidP="005902A7">
            <w:pPr>
              <w:tabs>
                <w:tab w:val="left" w:pos="4500"/>
              </w:tabs>
            </w:pPr>
            <w:r>
              <w:t xml:space="preserve">A8165.403 Superfund </w:t>
            </w:r>
            <w:proofErr w:type="spellStart"/>
            <w:r>
              <w:t>Env</w:t>
            </w:r>
            <w:proofErr w:type="spellEnd"/>
            <w:r>
              <w:t xml:space="preserve"> Testing</w:t>
            </w:r>
          </w:p>
        </w:tc>
      </w:tr>
      <w:tr w:rsidR="005902A7" w:rsidRPr="00E562D1" w:rsidTr="005902A7">
        <w:tc>
          <w:tcPr>
            <w:tcW w:w="3708" w:type="dxa"/>
          </w:tcPr>
          <w:p w:rsidR="005902A7" w:rsidRDefault="005902A7" w:rsidP="005902A7">
            <w:pPr>
              <w:tabs>
                <w:tab w:val="left" w:pos="4500"/>
              </w:tabs>
            </w:pPr>
            <w:r>
              <w:t xml:space="preserve">A8165.407 Superfund Leachate </w:t>
            </w:r>
          </w:p>
        </w:tc>
        <w:tc>
          <w:tcPr>
            <w:tcW w:w="3330" w:type="dxa"/>
          </w:tcPr>
          <w:p w:rsidR="005902A7" w:rsidRDefault="005902A7" w:rsidP="005902A7">
            <w:pPr>
              <w:tabs>
                <w:tab w:val="left" w:pos="4500"/>
              </w:tabs>
              <w:jc w:val="right"/>
            </w:pPr>
            <w:r>
              <w:t>591.00</w:t>
            </w:r>
          </w:p>
        </w:tc>
        <w:tc>
          <w:tcPr>
            <w:tcW w:w="3780" w:type="dxa"/>
          </w:tcPr>
          <w:p w:rsidR="005902A7" w:rsidRDefault="005902A7" w:rsidP="005902A7">
            <w:pPr>
              <w:tabs>
                <w:tab w:val="left" w:pos="4500"/>
              </w:tabs>
            </w:pPr>
            <w:r>
              <w:t xml:space="preserve">A8165.406 Superfund Post </w:t>
            </w:r>
            <w:proofErr w:type="spellStart"/>
            <w:r>
              <w:t>Maint</w:t>
            </w:r>
            <w:proofErr w:type="spellEnd"/>
          </w:p>
        </w:tc>
      </w:tr>
      <w:tr w:rsidR="005902A7" w:rsidRPr="00E562D1" w:rsidTr="005902A7">
        <w:tc>
          <w:tcPr>
            <w:tcW w:w="3708" w:type="dxa"/>
          </w:tcPr>
          <w:p w:rsidR="005902A7" w:rsidRDefault="005902A7" w:rsidP="005902A7">
            <w:pPr>
              <w:tabs>
                <w:tab w:val="left" w:pos="4500"/>
              </w:tabs>
            </w:pPr>
            <w:r>
              <w:t xml:space="preserve">A9055.800 </w:t>
            </w:r>
            <w:proofErr w:type="spellStart"/>
            <w:r>
              <w:t>Disb</w:t>
            </w:r>
            <w:proofErr w:type="spellEnd"/>
            <w:r>
              <w:t xml:space="preserve"> Ins</w:t>
            </w:r>
          </w:p>
        </w:tc>
        <w:tc>
          <w:tcPr>
            <w:tcW w:w="3330" w:type="dxa"/>
          </w:tcPr>
          <w:p w:rsidR="005902A7" w:rsidRDefault="005902A7" w:rsidP="005902A7">
            <w:pPr>
              <w:tabs>
                <w:tab w:val="left" w:pos="4500"/>
              </w:tabs>
              <w:jc w:val="right"/>
            </w:pPr>
            <w:r>
              <w:t>2000.00</w:t>
            </w:r>
          </w:p>
        </w:tc>
        <w:tc>
          <w:tcPr>
            <w:tcW w:w="3780" w:type="dxa"/>
          </w:tcPr>
          <w:p w:rsidR="005902A7" w:rsidRDefault="005902A7" w:rsidP="005902A7">
            <w:pPr>
              <w:tabs>
                <w:tab w:val="left" w:pos="4500"/>
              </w:tabs>
            </w:pPr>
            <w:r>
              <w:t xml:space="preserve">A9060.801Health Ins Medical </w:t>
            </w:r>
            <w:proofErr w:type="spellStart"/>
            <w:r>
              <w:t>Reimb</w:t>
            </w:r>
            <w:proofErr w:type="spellEnd"/>
          </w:p>
        </w:tc>
      </w:tr>
      <w:tr w:rsidR="005902A7" w:rsidRPr="00E562D1" w:rsidTr="005902A7">
        <w:tc>
          <w:tcPr>
            <w:tcW w:w="3708" w:type="dxa"/>
          </w:tcPr>
          <w:p w:rsidR="005902A7" w:rsidRDefault="005902A7" w:rsidP="005902A7">
            <w:pPr>
              <w:tabs>
                <w:tab w:val="left" w:pos="4500"/>
              </w:tabs>
            </w:pPr>
            <w:r>
              <w:t xml:space="preserve">A9089.802 </w:t>
            </w:r>
            <w:proofErr w:type="spellStart"/>
            <w:r>
              <w:t>Satff</w:t>
            </w:r>
            <w:proofErr w:type="spellEnd"/>
            <w:r>
              <w:t xml:space="preserve"> Development</w:t>
            </w:r>
          </w:p>
        </w:tc>
        <w:tc>
          <w:tcPr>
            <w:tcW w:w="3330" w:type="dxa"/>
          </w:tcPr>
          <w:p w:rsidR="005902A7" w:rsidRDefault="005902A7" w:rsidP="005902A7">
            <w:pPr>
              <w:tabs>
                <w:tab w:val="left" w:pos="4500"/>
              </w:tabs>
              <w:jc w:val="right"/>
            </w:pPr>
            <w:r>
              <w:t>1500.00</w:t>
            </w:r>
          </w:p>
        </w:tc>
        <w:tc>
          <w:tcPr>
            <w:tcW w:w="3780" w:type="dxa"/>
          </w:tcPr>
          <w:p w:rsidR="005902A7" w:rsidRDefault="005902A7" w:rsidP="005902A7">
            <w:pPr>
              <w:tabs>
                <w:tab w:val="left" w:pos="4500"/>
              </w:tabs>
            </w:pPr>
            <w:r>
              <w:t xml:space="preserve">A9060.801Health Ins Medical </w:t>
            </w:r>
            <w:proofErr w:type="spellStart"/>
            <w:r>
              <w:t>Reimb</w:t>
            </w:r>
            <w:proofErr w:type="spellEnd"/>
          </w:p>
        </w:tc>
      </w:tr>
    </w:tbl>
    <w:p w:rsidR="005902A7" w:rsidRDefault="005902A7" w:rsidP="005902A7">
      <w:pPr>
        <w:rPr>
          <w:b/>
          <w:u w:val="single"/>
        </w:rPr>
      </w:pPr>
    </w:p>
    <w:p w:rsidR="005902A7" w:rsidRPr="003A5003" w:rsidRDefault="005902A7" w:rsidP="005902A7">
      <w:pPr>
        <w:rPr>
          <w:b/>
          <w:u w:val="single"/>
        </w:rPr>
      </w:pPr>
      <w:r>
        <w:rPr>
          <w:b/>
          <w:u w:val="single"/>
        </w:rPr>
        <w:t>Highway</w:t>
      </w:r>
      <w:r w:rsidRPr="003A5003">
        <w:rPr>
          <w:b/>
          <w:u w:val="single"/>
        </w:rPr>
        <w:t xml:space="preserve"> Fund:</w:t>
      </w:r>
    </w:p>
    <w:p w:rsidR="005902A7" w:rsidRDefault="005902A7" w:rsidP="005902A7">
      <w:pPr>
        <w:tabs>
          <w:tab w:val="left" w:pos="4500"/>
        </w:tabs>
      </w:pPr>
      <w:r>
        <w:t>From</w:t>
      </w:r>
      <w:r>
        <w:tab/>
        <w:t>Amount</w:t>
      </w:r>
      <w:r>
        <w:tab/>
      </w:r>
      <w:r>
        <w:tab/>
      </w:r>
      <w:r>
        <w:tab/>
      </w:r>
      <w:r>
        <w:tab/>
      </w:r>
      <w:r>
        <w:tab/>
      </w:r>
      <w:r>
        <w:tab/>
        <w:t>To</w:t>
      </w:r>
    </w:p>
    <w:tbl>
      <w:tblPr>
        <w:tblStyle w:val="TableGrid"/>
        <w:tblW w:w="10818" w:type="dxa"/>
        <w:tblLayout w:type="fixed"/>
        <w:tblLook w:val="04A0" w:firstRow="1" w:lastRow="0" w:firstColumn="1" w:lastColumn="0" w:noHBand="0" w:noVBand="1"/>
      </w:tblPr>
      <w:tblGrid>
        <w:gridCol w:w="3708"/>
        <w:gridCol w:w="3330"/>
        <w:gridCol w:w="3780"/>
      </w:tblGrid>
      <w:tr w:rsidR="005902A7" w:rsidRPr="00E562D1" w:rsidTr="005902A7">
        <w:tc>
          <w:tcPr>
            <w:tcW w:w="3708" w:type="dxa"/>
          </w:tcPr>
          <w:p w:rsidR="005902A7" w:rsidRDefault="005902A7" w:rsidP="005902A7">
            <w:pPr>
              <w:tabs>
                <w:tab w:val="left" w:pos="4500"/>
              </w:tabs>
            </w:pPr>
            <w:r>
              <w:t xml:space="preserve">DA5110.102 </w:t>
            </w:r>
            <w:proofErr w:type="spellStart"/>
            <w:r>
              <w:t>Pers</w:t>
            </w:r>
            <w:proofErr w:type="spellEnd"/>
            <w:r>
              <w:t xml:space="preserve"> Svc Longevity</w:t>
            </w:r>
          </w:p>
        </w:tc>
        <w:tc>
          <w:tcPr>
            <w:tcW w:w="3330" w:type="dxa"/>
          </w:tcPr>
          <w:p w:rsidR="005902A7" w:rsidRDefault="005902A7" w:rsidP="005902A7">
            <w:pPr>
              <w:tabs>
                <w:tab w:val="left" w:pos="4500"/>
              </w:tabs>
              <w:jc w:val="right"/>
            </w:pPr>
            <w:r>
              <w:t>500.00</w:t>
            </w:r>
          </w:p>
        </w:tc>
        <w:tc>
          <w:tcPr>
            <w:tcW w:w="3780" w:type="dxa"/>
          </w:tcPr>
          <w:p w:rsidR="005902A7" w:rsidRDefault="005902A7" w:rsidP="005902A7">
            <w:pPr>
              <w:tabs>
                <w:tab w:val="left" w:pos="4500"/>
              </w:tabs>
            </w:pPr>
            <w:r>
              <w:t xml:space="preserve">DA5110.101 </w:t>
            </w:r>
            <w:proofErr w:type="spellStart"/>
            <w:r>
              <w:t>Pers</w:t>
            </w:r>
            <w:proofErr w:type="spellEnd"/>
            <w:r>
              <w:t xml:space="preserve"> Svc PT</w:t>
            </w:r>
          </w:p>
        </w:tc>
      </w:tr>
      <w:tr w:rsidR="005902A7" w:rsidRPr="00E562D1" w:rsidTr="005902A7">
        <w:tc>
          <w:tcPr>
            <w:tcW w:w="3708" w:type="dxa"/>
          </w:tcPr>
          <w:p w:rsidR="005902A7" w:rsidRDefault="005902A7" w:rsidP="005902A7">
            <w:pPr>
              <w:tabs>
                <w:tab w:val="left" w:pos="4500"/>
              </w:tabs>
            </w:pPr>
            <w:r>
              <w:t>DA9089.803 Medical Insurance</w:t>
            </w:r>
          </w:p>
        </w:tc>
        <w:tc>
          <w:tcPr>
            <w:tcW w:w="3330" w:type="dxa"/>
          </w:tcPr>
          <w:p w:rsidR="005902A7" w:rsidRDefault="005902A7" w:rsidP="005902A7">
            <w:pPr>
              <w:tabs>
                <w:tab w:val="left" w:pos="4500"/>
              </w:tabs>
              <w:jc w:val="right"/>
            </w:pPr>
            <w:r>
              <w:t>16400.00</w:t>
            </w:r>
          </w:p>
        </w:tc>
        <w:tc>
          <w:tcPr>
            <w:tcW w:w="3780" w:type="dxa"/>
          </w:tcPr>
          <w:p w:rsidR="005902A7" w:rsidRDefault="005902A7" w:rsidP="005902A7">
            <w:pPr>
              <w:tabs>
                <w:tab w:val="left" w:pos="4500"/>
              </w:tabs>
            </w:pPr>
            <w:r>
              <w:t>DA5142.400 Snow Removal</w:t>
            </w:r>
          </w:p>
        </w:tc>
      </w:tr>
      <w:tr w:rsidR="005902A7" w:rsidRPr="00E562D1" w:rsidTr="005902A7">
        <w:tc>
          <w:tcPr>
            <w:tcW w:w="3708" w:type="dxa"/>
          </w:tcPr>
          <w:p w:rsidR="005902A7" w:rsidRDefault="005902A7" w:rsidP="005902A7">
            <w:pPr>
              <w:tabs>
                <w:tab w:val="left" w:pos="4500"/>
              </w:tabs>
            </w:pPr>
            <w:r>
              <w:t>DA9010.800 State Retirement</w:t>
            </w:r>
          </w:p>
        </w:tc>
        <w:tc>
          <w:tcPr>
            <w:tcW w:w="3330" w:type="dxa"/>
          </w:tcPr>
          <w:p w:rsidR="005902A7" w:rsidRDefault="005902A7" w:rsidP="005902A7">
            <w:pPr>
              <w:tabs>
                <w:tab w:val="left" w:pos="4500"/>
              </w:tabs>
              <w:jc w:val="right"/>
            </w:pPr>
            <w:r>
              <w:t>16246.00</w:t>
            </w:r>
          </w:p>
        </w:tc>
        <w:tc>
          <w:tcPr>
            <w:tcW w:w="3780" w:type="dxa"/>
          </w:tcPr>
          <w:p w:rsidR="005902A7" w:rsidRDefault="005902A7" w:rsidP="005902A7">
            <w:pPr>
              <w:tabs>
                <w:tab w:val="left" w:pos="4500"/>
              </w:tabs>
            </w:pPr>
            <w:r>
              <w:t>DA5142.400 Snow Removal</w:t>
            </w:r>
          </w:p>
        </w:tc>
      </w:tr>
      <w:tr w:rsidR="005902A7" w:rsidRPr="00E562D1" w:rsidTr="005902A7">
        <w:tc>
          <w:tcPr>
            <w:tcW w:w="3708" w:type="dxa"/>
          </w:tcPr>
          <w:p w:rsidR="005902A7" w:rsidRDefault="005902A7" w:rsidP="005902A7">
            <w:pPr>
              <w:tabs>
                <w:tab w:val="left" w:pos="4500"/>
              </w:tabs>
            </w:pPr>
            <w:r>
              <w:t>DA9010.800 State Retirement</w:t>
            </w:r>
          </w:p>
        </w:tc>
        <w:tc>
          <w:tcPr>
            <w:tcW w:w="3330" w:type="dxa"/>
          </w:tcPr>
          <w:p w:rsidR="005902A7" w:rsidRDefault="005902A7" w:rsidP="005902A7">
            <w:pPr>
              <w:tabs>
                <w:tab w:val="left" w:pos="4500"/>
              </w:tabs>
              <w:jc w:val="right"/>
            </w:pPr>
            <w:r>
              <w:t>5879.00</w:t>
            </w:r>
          </w:p>
        </w:tc>
        <w:tc>
          <w:tcPr>
            <w:tcW w:w="3780" w:type="dxa"/>
          </w:tcPr>
          <w:p w:rsidR="005902A7" w:rsidRDefault="005902A7" w:rsidP="005902A7">
            <w:pPr>
              <w:tabs>
                <w:tab w:val="left" w:pos="4500"/>
              </w:tabs>
            </w:pPr>
            <w:r>
              <w:t xml:space="preserve">DA5142.103 Snow Removal </w:t>
            </w:r>
            <w:proofErr w:type="spellStart"/>
            <w:r>
              <w:t>Pers</w:t>
            </w:r>
            <w:proofErr w:type="spellEnd"/>
            <w:r>
              <w:t xml:space="preserve"> Svc OT</w:t>
            </w:r>
          </w:p>
        </w:tc>
      </w:tr>
      <w:tr w:rsidR="005902A7" w:rsidRPr="00E562D1" w:rsidTr="005902A7">
        <w:tc>
          <w:tcPr>
            <w:tcW w:w="3708" w:type="dxa"/>
          </w:tcPr>
          <w:p w:rsidR="005902A7" w:rsidRDefault="005902A7" w:rsidP="005902A7">
            <w:r w:rsidRPr="00830472">
              <w:t>DA9010.800 State Retirement</w:t>
            </w:r>
          </w:p>
        </w:tc>
        <w:tc>
          <w:tcPr>
            <w:tcW w:w="3330" w:type="dxa"/>
          </w:tcPr>
          <w:p w:rsidR="005902A7" w:rsidRDefault="005902A7" w:rsidP="005902A7">
            <w:pPr>
              <w:tabs>
                <w:tab w:val="left" w:pos="4500"/>
              </w:tabs>
              <w:jc w:val="right"/>
            </w:pPr>
            <w:r>
              <w:t>43.00</w:t>
            </w:r>
          </w:p>
        </w:tc>
        <w:tc>
          <w:tcPr>
            <w:tcW w:w="3780" w:type="dxa"/>
          </w:tcPr>
          <w:p w:rsidR="005902A7" w:rsidRDefault="005902A7" w:rsidP="005902A7">
            <w:pPr>
              <w:tabs>
                <w:tab w:val="left" w:pos="4500"/>
              </w:tabs>
            </w:pPr>
            <w:r>
              <w:t xml:space="preserve">DA5140.400 Brush &amp; weeds </w:t>
            </w:r>
            <w:proofErr w:type="spellStart"/>
            <w:r>
              <w:t>Contr</w:t>
            </w:r>
            <w:proofErr w:type="spellEnd"/>
          </w:p>
        </w:tc>
      </w:tr>
      <w:tr w:rsidR="005902A7" w:rsidRPr="00E562D1" w:rsidTr="005902A7">
        <w:tc>
          <w:tcPr>
            <w:tcW w:w="3708" w:type="dxa"/>
          </w:tcPr>
          <w:p w:rsidR="005902A7" w:rsidRDefault="005902A7" w:rsidP="005902A7">
            <w:r w:rsidRPr="00830472">
              <w:t>DA9010.800 State Retirement</w:t>
            </w:r>
          </w:p>
        </w:tc>
        <w:tc>
          <w:tcPr>
            <w:tcW w:w="3330" w:type="dxa"/>
          </w:tcPr>
          <w:p w:rsidR="005902A7" w:rsidRDefault="005902A7" w:rsidP="005902A7">
            <w:pPr>
              <w:tabs>
                <w:tab w:val="left" w:pos="4500"/>
              </w:tabs>
              <w:jc w:val="right"/>
            </w:pPr>
            <w:r>
              <w:t>1546.00</w:t>
            </w:r>
          </w:p>
        </w:tc>
        <w:tc>
          <w:tcPr>
            <w:tcW w:w="3780" w:type="dxa"/>
          </w:tcPr>
          <w:p w:rsidR="005902A7" w:rsidRDefault="005902A7" w:rsidP="005902A7">
            <w:pPr>
              <w:tabs>
                <w:tab w:val="left" w:pos="4500"/>
              </w:tabs>
            </w:pPr>
            <w:r>
              <w:t xml:space="preserve">DA5130.400 Machinery </w:t>
            </w:r>
            <w:proofErr w:type="spellStart"/>
            <w:r>
              <w:t>Contr</w:t>
            </w:r>
            <w:proofErr w:type="spellEnd"/>
          </w:p>
        </w:tc>
      </w:tr>
      <w:tr w:rsidR="005902A7" w:rsidRPr="00E562D1" w:rsidTr="005902A7">
        <w:tc>
          <w:tcPr>
            <w:tcW w:w="3708" w:type="dxa"/>
          </w:tcPr>
          <w:p w:rsidR="005902A7" w:rsidRDefault="005902A7" w:rsidP="005902A7">
            <w:pPr>
              <w:tabs>
                <w:tab w:val="left" w:pos="4500"/>
              </w:tabs>
            </w:pPr>
            <w:r>
              <w:t xml:space="preserve">DA9089.803 Medical </w:t>
            </w:r>
            <w:proofErr w:type="spellStart"/>
            <w:r>
              <w:t>Reimb</w:t>
            </w:r>
            <w:proofErr w:type="spellEnd"/>
          </w:p>
        </w:tc>
        <w:tc>
          <w:tcPr>
            <w:tcW w:w="3330" w:type="dxa"/>
          </w:tcPr>
          <w:p w:rsidR="005902A7" w:rsidRDefault="005902A7" w:rsidP="005902A7">
            <w:pPr>
              <w:tabs>
                <w:tab w:val="left" w:pos="4500"/>
              </w:tabs>
              <w:jc w:val="right"/>
            </w:pPr>
            <w:r>
              <w:t>5558.00</w:t>
            </w:r>
          </w:p>
        </w:tc>
        <w:tc>
          <w:tcPr>
            <w:tcW w:w="3780" w:type="dxa"/>
          </w:tcPr>
          <w:p w:rsidR="005902A7" w:rsidRDefault="005902A7" w:rsidP="005902A7">
            <w:pPr>
              <w:tabs>
                <w:tab w:val="left" w:pos="4500"/>
              </w:tabs>
            </w:pPr>
            <w:r>
              <w:t xml:space="preserve">DA5130.400 Machinery </w:t>
            </w:r>
            <w:proofErr w:type="spellStart"/>
            <w:r>
              <w:t>Contr</w:t>
            </w:r>
            <w:proofErr w:type="spellEnd"/>
          </w:p>
        </w:tc>
      </w:tr>
    </w:tbl>
    <w:p w:rsidR="005902A7" w:rsidRDefault="005902A7" w:rsidP="005902A7">
      <w:pPr>
        <w:rPr>
          <w:b/>
          <w:u w:val="single"/>
        </w:rPr>
      </w:pPr>
    </w:p>
    <w:p w:rsidR="005902A7" w:rsidRPr="003A5003" w:rsidRDefault="005902A7" w:rsidP="005902A7">
      <w:pPr>
        <w:rPr>
          <w:b/>
          <w:u w:val="single"/>
        </w:rPr>
      </w:pPr>
      <w:r>
        <w:rPr>
          <w:b/>
          <w:u w:val="single"/>
        </w:rPr>
        <w:t xml:space="preserve">Sewer </w:t>
      </w:r>
      <w:proofErr w:type="spellStart"/>
      <w:r>
        <w:rPr>
          <w:b/>
          <w:u w:val="single"/>
        </w:rPr>
        <w:t>Dist</w:t>
      </w:r>
      <w:proofErr w:type="spellEnd"/>
      <w:r>
        <w:rPr>
          <w:b/>
          <w:u w:val="single"/>
        </w:rPr>
        <w:t xml:space="preserve"> 1</w:t>
      </w:r>
      <w:r w:rsidRPr="003A5003">
        <w:rPr>
          <w:b/>
          <w:u w:val="single"/>
        </w:rPr>
        <w:t xml:space="preserve"> Fund:</w:t>
      </w:r>
    </w:p>
    <w:p w:rsidR="005902A7" w:rsidRDefault="005902A7" w:rsidP="005902A7">
      <w:pPr>
        <w:tabs>
          <w:tab w:val="left" w:pos="4500"/>
        </w:tabs>
      </w:pPr>
      <w:r>
        <w:t>From</w:t>
      </w:r>
      <w:r>
        <w:tab/>
        <w:t>Amount</w:t>
      </w:r>
      <w:r>
        <w:tab/>
      </w:r>
      <w:r>
        <w:tab/>
      </w:r>
      <w:r>
        <w:tab/>
      </w:r>
      <w:r>
        <w:tab/>
      </w:r>
      <w:r>
        <w:tab/>
      </w:r>
      <w:r>
        <w:tab/>
        <w:t>To</w:t>
      </w:r>
    </w:p>
    <w:tbl>
      <w:tblPr>
        <w:tblStyle w:val="TableGrid"/>
        <w:tblW w:w="10818" w:type="dxa"/>
        <w:tblLayout w:type="fixed"/>
        <w:tblLook w:val="04A0" w:firstRow="1" w:lastRow="0" w:firstColumn="1" w:lastColumn="0" w:noHBand="0" w:noVBand="1"/>
      </w:tblPr>
      <w:tblGrid>
        <w:gridCol w:w="3708"/>
        <w:gridCol w:w="3330"/>
        <w:gridCol w:w="3780"/>
      </w:tblGrid>
      <w:tr w:rsidR="005902A7" w:rsidRPr="00E562D1" w:rsidTr="005902A7">
        <w:tc>
          <w:tcPr>
            <w:tcW w:w="3708" w:type="dxa"/>
          </w:tcPr>
          <w:p w:rsidR="005902A7" w:rsidRDefault="005902A7" w:rsidP="005902A7">
            <w:pPr>
              <w:tabs>
                <w:tab w:val="left" w:pos="4500"/>
              </w:tabs>
            </w:pPr>
            <w:r>
              <w:t xml:space="preserve">SS1-8120.404 San </w:t>
            </w:r>
            <w:proofErr w:type="spellStart"/>
            <w:r>
              <w:t>Swr</w:t>
            </w:r>
            <w:proofErr w:type="spellEnd"/>
            <w:r>
              <w:t xml:space="preserve"> Replacement</w:t>
            </w:r>
          </w:p>
        </w:tc>
        <w:tc>
          <w:tcPr>
            <w:tcW w:w="3330" w:type="dxa"/>
          </w:tcPr>
          <w:p w:rsidR="005902A7" w:rsidRDefault="005902A7" w:rsidP="005902A7">
            <w:pPr>
              <w:tabs>
                <w:tab w:val="left" w:pos="4500"/>
              </w:tabs>
              <w:jc w:val="right"/>
            </w:pPr>
            <w:r>
              <w:t>3083.00</w:t>
            </w:r>
          </w:p>
        </w:tc>
        <w:tc>
          <w:tcPr>
            <w:tcW w:w="3780" w:type="dxa"/>
          </w:tcPr>
          <w:p w:rsidR="005902A7" w:rsidRDefault="005902A7" w:rsidP="005902A7">
            <w:pPr>
              <w:tabs>
                <w:tab w:val="left" w:pos="4500"/>
              </w:tabs>
            </w:pPr>
            <w:r>
              <w:t xml:space="preserve">SS1-8120.200 San </w:t>
            </w:r>
            <w:proofErr w:type="spellStart"/>
            <w:r>
              <w:t>Swr</w:t>
            </w:r>
            <w:proofErr w:type="spellEnd"/>
            <w:r>
              <w:t xml:space="preserve"> Equipment</w:t>
            </w:r>
          </w:p>
        </w:tc>
      </w:tr>
      <w:tr w:rsidR="005902A7" w:rsidRPr="00E562D1" w:rsidTr="005902A7">
        <w:tc>
          <w:tcPr>
            <w:tcW w:w="3708" w:type="dxa"/>
          </w:tcPr>
          <w:p w:rsidR="005902A7" w:rsidRDefault="005902A7" w:rsidP="005902A7">
            <w:pPr>
              <w:tabs>
                <w:tab w:val="left" w:pos="4500"/>
              </w:tabs>
            </w:pPr>
            <w:r>
              <w:t xml:space="preserve">SS1-8120.404 San </w:t>
            </w:r>
            <w:proofErr w:type="spellStart"/>
            <w:r>
              <w:t>Swr</w:t>
            </w:r>
            <w:proofErr w:type="spellEnd"/>
            <w:r>
              <w:t xml:space="preserve"> Replacement</w:t>
            </w:r>
          </w:p>
        </w:tc>
        <w:tc>
          <w:tcPr>
            <w:tcW w:w="3330" w:type="dxa"/>
          </w:tcPr>
          <w:p w:rsidR="005902A7" w:rsidRDefault="005902A7" w:rsidP="005902A7">
            <w:pPr>
              <w:tabs>
                <w:tab w:val="left" w:pos="4500"/>
              </w:tabs>
              <w:jc w:val="right"/>
            </w:pPr>
            <w:r>
              <w:t>1220.00</w:t>
            </w:r>
          </w:p>
        </w:tc>
        <w:tc>
          <w:tcPr>
            <w:tcW w:w="3780" w:type="dxa"/>
          </w:tcPr>
          <w:p w:rsidR="005902A7" w:rsidRDefault="005902A7" w:rsidP="005902A7">
            <w:pPr>
              <w:tabs>
                <w:tab w:val="left" w:pos="4500"/>
              </w:tabs>
            </w:pPr>
            <w:r>
              <w:t xml:space="preserve">SS1-8120.107 San </w:t>
            </w:r>
            <w:proofErr w:type="spellStart"/>
            <w:r>
              <w:t>Swr</w:t>
            </w:r>
            <w:proofErr w:type="spellEnd"/>
            <w:r>
              <w:t xml:space="preserve"> </w:t>
            </w:r>
            <w:proofErr w:type="spellStart"/>
            <w:r>
              <w:t>Pers</w:t>
            </w:r>
            <w:proofErr w:type="spellEnd"/>
            <w:r>
              <w:t xml:space="preserve"> Svc</w:t>
            </w:r>
          </w:p>
        </w:tc>
      </w:tr>
      <w:tr w:rsidR="005902A7" w:rsidRPr="00E562D1" w:rsidTr="005902A7">
        <w:tc>
          <w:tcPr>
            <w:tcW w:w="3708" w:type="dxa"/>
          </w:tcPr>
          <w:p w:rsidR="005902A7" w:rsidRDefault="005902A7" w:rsidP="005902A7">
            <w:pPr>
              <w:tabs>
                <w:tab w:val="left" w:pos="4500"/>
              </w:tabs>
            </w:pPr>
            <w:r>
              <w:t xml:space="preserve">SS1-8120.404 San </w:t>
            </w:r>
            <w:proofErr w:type="spellStart"/>
            <w:r>
              <w:t>Swr</w:t>
            </w:r>
            <w:proofErr w:type="spellEnd"/>
            <w:r>
              <w:t xml:space="preserve"> Replacement</w:t>
            </w:r>
          </w:p>
        </w:tc>
        <w:tc>
          <w:tcPr>
            <w:tcW w:w="3330" w:type="dxa"/>
          </w:tcPr>
          <w:p w:rsidR="005902A7" w:rsidRDefault="005902A7" w:rsidP="005902A7">
            <w:pPr>
              <w:tabs>
                <w:tab w:val="left" w:pos="4500"/>
              </w:tabs>
              <w:jc w:val="right"/>
            </w:pPr>
            <w:r>
              <w:t>280.00</w:t>
            </w:r>
          </w:p>
        </w:tc>
        <w:tc>
          <w:tcPr>
            <w:tcW w:w="3780" w:type="dxa"/>
          </w:tcPr>
          <w:p w:rsidR="005902A7" w:rsidRDefault="005902A7" w:rsidP="005902A7">
            <w:pPr>
              <w:tabs>
                <w:tab w:val="left" w:pos="4500"/>
              </w:tabs>
            </w:pPr>
            <w:r>
              <w:t xml:space="preserve">SS1-8120.104 San </w:t>
            </w:r>
            <w:proofErr w:type="spellStart"/>
            <w:r>
              <w:t>Swr</w:t>
            </w:r>
            <w:proofErr w:type="spellEnd"/>
            <w:r>
              <w:t xml:space="preserve"> </w:t>
            </w:r>
            <w:proofErr w:type="spellStart"/>
            <w:r>
              <w:t>Pers</w:t>
            </w:r>
            <w:proofErr w:type="spellEnd"/>
            <w:r>
              <w:t xml:space="preserve"> Svc</w:t>
            </w:r>
          </w:p>
        </w:tc>
      </w:tr>
      <w:tr w:rsidR="005902A7" w:rsidRPr="00E562D1" w:rsidTr="005902A7">
        <w:tc>
          <w:tcPr>
            <w:tcW w:w="3708" w:type="dxa"/>
          </w:tcPr>
          <w:p w:rsidR="005902A7" w:rsidRDefault="005902A7" w:rsidP="005902A7">
            <w:pPr>
              <w:tabs>
                <w:tab w:val="left" w:pos="4500"/>
              </w:tabs>
            </w:pPr>
            <w:r>
              <w:t xml:space="preserve">SS1-8120.404 San </w:t>
            </w:r>
            <w:proofErr w:type="spellStart"/>
            <w:r>
              <w:t>Swr</w:t>
            </w:r>
            <w:proofErr w:type="spellEnd"/>
            <w:r>
              <w:t xml:space="preserve"> Replacement</w:t>
            </w:r>
          </w:p>
        </w:tc>
        <w:tc>
          <w:tcPr>
            <w:tcW w:w="3330" w:type="dxa"/>
          </w:tcPr>
          <w:p w:rsidR="005902A7" w:rsidRDefault="005902A7" w:rsidP="005902A7">
            <w:pPr>
              <w:tabs>
                <w:tab w:val="left" w:pos="4500"/>
              </w:tabs>
              <w:jc w:val="right"/>
            </w:pPr>
            <w:r>
              <w:t>417.00</w:t>
            </w:r>
          </w:p>
        </w:tc>
        <w:tc>
          <w:tcPr>
            <w:tcW w:w="3780" w:type="dxa"/>
          </w:tcPr>
          <w:p w:rsidR="005902A7" w:rsidRDefault="005902A7" w:rsidP="005902A7">
            <w:pPr>
              <w:tabs>
                <w:tab w:val="left" w:pos="4500"/>
              </w:tabs>
            </w:pPr>
            <w:r>
              <w:t xml:space="preserve">SS1-8120.120 San </w:t>
            </w:r>
            <w:proofErr w:type="spellStart"/>
            <w:r>
              <w:t>Swr</w:t>
            </w:r>
            <w:proofErr w:type="spellEnd"/>
            <w:r>
              <w:t xml:space="preserve"> </w:t>
            </w:r>
            <w:proofErr w:type="spellStart"/>
            <w:r>
              <w:t>Pers</w:t>
            </w:r>
            <w:proofErr w:type="spellEnd"/>
            <w:r>
              <w:t xml:space="preserve"> Svc</w:t>
            </w:r>
          </w:p>
        </w:tc>
      </w:tr>
      <w:tr w:rsidR="005902A7" w:rsidRPr="00E562D1" w:rsidTr="005902A7">
        <w:tc>
          <w:tcPr>
            <w:tcW w:w="3708" w:type="dxa"/>
          </w:tcPr>
          <w:p w:rsidR="005902A7" w:rsidRPr="00C01CD8" w:rsidRDefault="005902A7" w:rsidP="005902A7">
            <w:r>
              <w:t xml:space="preserve">SS1-8120.401 San </w:t>
            </w:r>
            <w:proofErr w:type="spellStart"/>
            <w:r>
              <w:t>Swr</w:t>
            </w:r>
            <w:proofErr w:type="spellEnd"/>
            <w:r>
              <w:t xml:space="preserve"> Legal Svc</w:t>
            </w:r>
          </w:p>
        </w:tc>
        <w:tc>
          <w:tcPr>
            <w:tcW w:w="3330" w:type="dxa"/>
          </w:tcPr>
          <w:p w:rsidR="005902A7" w:rsidRDefault="005902A7" w:rsidP="005902A7">
            <w:pPr>
              <w:tabs>
                <w:tab w:val="left" w:pos="4500"/>
              </w:tabs>
              <w:jc w:val="right"/>
            </w:pPr>
            <w:r>
              <w:t>513.00</w:t>
            </w:r>
          </w:p>
        </w:tc>
        <w:tc>
          <w:tcPr>
            <w:tcW w:w="3780" w:type="dxa"/>
          </w:tcPr>
          <w:p w:rsidR="005902A7" w:rsidRDefault="005902A7" w:rsidP="005902A7">
            <w:pPr>
              <w:tabs>
                <w:tab w:val="left" w:pos="4500"/>
              </w:tabs>
            </w:pPr>
            <w:r>
              <w:t xml:space="preserve">SS1-8120.120 San </w:t>
            </w:r>
            <w:proofErr w:type="spellStart"/>
            <w:r>
              <w:t>Swr</w:t>
            </w:r>
            <w:proofErr w:type="spellEnd"/>
            <w:r>
              <w:t xml:space="preserve"> </w:t>
            </w:r>
            <w:proofErr w:type="spellStart"/>
            <w:r>
              <w:t>Pers</w:t>
            </w:r>
            <w:proofErr w:type="spellEnd"/>
            <w:r>
              <w:t xml:space="preserve"> Svc</w:t>
            </w:r>
          </w:p>
        </w:tc>
      </w:tr>
      <w:tr w:rsidR="005902A7" w:rsidRPr="00E562D1" w:rsidTr="005902A7">
        <w:tc>
          <w:tcPr>
            <w:tcW w:w="3708" w:type="dxa"/>
          </w:tcPr>
          <w:p w:rsidR="005902A7" w:rsidRPr="00C01CD8" w:rsidRDefault="005902A7" w:rsidP="005902A7">
            <w:r>
              <w:t xml:space="preserve">SS1-8120.401 San </w:t>
            </w:r>
            <w:proofErr w:type="spellStart"/>
            <w:r>
              <w:t>Swr</w:t>
            </w:r>
            <w:proofErr w:type="spellEnd"/>
            <w:r>
              <w:t xml:space="preserve"> Legal Svc</w:t>
            </w:r>
          </w:p>
        </w:tc>
        <w:tc>
          <w:tcPr>
            <w:tcW w:w="3330" w:type="dxa"/>
          </w:tcPr>
          <w:p w:rsidR="005902A7" w:rsidRDefault="005902A7" w:rsidP="005902A7">
            <w:pPr>
              <w:tabs>
                <w:tab w:val="left" w:pos="4500"/>
              </w:tabs>
              <w:jc w:val="right"/>
            </w:pPr>
            <w:r>
              <w:t>10.00</w:t>
            </w:r>
          </w:p>
        </w:tc>
        <w:tc>
          <w:tcPr>
            <w:tcW w:w="3780" w:type="dxa"/>
          </w:tcPr>
          <w:p w:rsidR="005902A7" w:rsidRDefault="005902A7" w:rsidP="005902A7">
            <w:pPr>
              <w:tabs>
                <w:tab w:val="left" w:pos="4500"/>
              </w:tabs>
            </w:pPr>
            <w:r>
              <w:t>SS1-9089.802 Uniforms</w:t>
            </w:r>
          </w:p>
        </w:tc>
      </w:tr>
      <w:tr w:rsidR="005902A7" w:rsidRPr="00E562D1" w:rsidTr="005902A7">
        <w:tc>
          <w:tcPr>
            <w:tcW w:w="3708" w:type="dxa"/>
          </w:tcPr>
          <w:p w:rsidR="005902A7" w:rsidRDefault="005902A7" w:rsidP="005902A7">
            <w:pPr>
              <w:tabs>
                <w:tab w:val="left" w:pos="4500"/>
              </w:tabs>
            </w:pPr>
            <w:r>
              <w:t xml:space="preserve">SS1-8110.401 </w:t>
            </w:r>
            <w:proofErr w:type="spellStart"/>
            <w:r>
              <w:t>Wtr</w:t>
            </w:r>
            <w:proofErr w:type="spellEnd"/>
            <w:r>
              <w:t xml:space="preserve"> Admin Backflow</w:t>
            </w:r>
          </w:p>
        </w:tc>
        <w:tc>
          <w:tcPr>
            <w:tcW w:w="3330" w:type="dxa"/>
          </w:tcPr>
          <w:p w:rsidR="005902A7" w:rsidRDefault="005902A7" w:rsidP="005902A7">
            <w:pPr>
              <w:tabs>
                <w:tab w:val="left" w:pos="4500"/>
              </w:tabs>
              <w:jc w:val="right"/>
            </w:pPr>
            <w:r>
              <w:t>4285.00</w:t>
            </w:r>
          </w:p>
        </w:tc>
        <w:tc>
          <w:tcPr>
            <w:tcW w:w="3780" w:type="dxa"/>
          </w:tcPr>
          <w:p w:rsidR="005902A7" w:rsidRDefault="005902A7" w:rsidP="005902A7">
            <w:pPr>
              <w:tabs>
                <w:tab w:val="left" w:pos="4500"/>
              </w:tabs>
            </w:pPr>
            <w:r>
              <w:t>SS1-9060.800 Health Insurance</w:t>
            </w:r>
          </w:p>
        </w:tc>
      </w:tr>
    </w:tbl>
    <w:p w:rsidR="005902A7" w:rsidRDefault="005902A7" w:rsidP="005902A7"/>
    <w:p w:rsidR="005902A7" w:rsidRDefault="005902A7" w:rsidP="005902A7"/>
    <w:p w:rsidR="005902A7" w:rsidRDefault="005902A7" w:rsidP="005902A7"/>
    <w:p w:rsidR="005902A7" w:rsidRDefault="005902A7" w:rsidP="005902A7"/>
    <w:p w:rsidR="005902A7" w:rsidRDefault="005902A7" w:rsidP="005902A7"/>
    <w:p w:rsidR="005902A7" w:rsidRDefault="005902A7" w:rsidP="005902A7"/>
    <w:p w:rsidR="005902A7" w:rsidRDefault="005902A7" w:rsidP="005902A7"/>
    <w:p w:rsidR="005902A7" w:rsidRPr="00CC0714" w:rsidRDefault="005902A7" w:rsidP="005902A7"/>
    <w:p w:rsidR="005902A7" w:rsidRDefault="005902A7" w:rsidP="005902A7">
      <w:pPr>
        <w:rPr>
          <w:b/>
        </w:rPr>
      </w:pPr>
    </w:p>
    <w:p w:rsidR="005902A7" w:rsidRDefault="005902A7" w:rsidP="005902A7">
      <w:pPr>
        <w:rPr>
          <w:b/>
        </w:rPr>
      </w:pPr>
    </w:p>
    <w:p w:rsidR="005902A7" w:rsidRPr="003A5003" w:rsidRDefault="005902A7" w:rsidP="005902A7">
      <w:pPr>
        <w:rPr>
          <w:b/>
          <w:u w:val="single"/>
        </w:rPr>
      </w:pPr>
      <w:r>
        <w:rPr>
          <w:b/>
          <w:u w:val="single"/>
        </w:rPr>
        <w:t xml:space="preserve">Sewer </w:t>
      </w:r>
      <w:proofErr w:type="spellStart"/>
      <w:r>
        <w:rPr>
          <w:b/>
          <w:u w:val="single"/>
        </w:rPr>
        <w:t>Dist</w:t>
      </w:r>
      <w:proofErr w:type="spellEnd"/>
      <w:r>
        <w:rPr>
          <w:b/>
          <w:u w:val="single"/>
        </w:rPr>
        <w:t xml:space="preserve"> 2</w:t>
      </w:r>
      <w:r w:rsidRPr="003A5003">
        <w:rPr>
          <w:b/>
          <w:u w:val="single"/>
        </w:rPr>
        <w:t xml:space="preserve"> Fund:</w:t>
      </w:r>
    </w:p>
    <w:p w:rsidR="005902A7" w:rsidRDefault="005902A7" w:rsidP="005902A7">
      <w:pPr>
        <w:tabs>
          <w:tab w:val="left" w:pos="4500"/>
        </w:tabs>
      </w:pPr>
      <w:r>
        <w:t>From</w:t>
      </w:r>
      <w:r>
        <w:tab/>
        <w:t>Amount</w:t>
      </w:r>
      <w:r>
        <w:tab/>
      </w:r>
      <w:r>
        <w:tab/>
      </w:r>
      <w:r>
        <w:tab/>
      </w:r>
      <w:r>
        <w:tab/>
      </w:r>
      <w:r>
        <w:tab/>
      </w:r>
      <w:r>
        <w:tab/>
        <w:t>To</w:t>
      </w:r>
    </w:p>
    <w:tbl>
      <w:tblPr>
        <w:tblStyle w:val="TableGrid"/>
        <w:tblW w:w="10818" w:type="dxa"/>
        <w:tblLayout w:type="fixed"/>
        <w:tblLook w:val="04A0" w:firstRow="1" w:lastRow="0" w:firstColumn="1" w:lastColumn="0" w:noHBand="0" w:noVBand="1"/>
      </w:tblPr>
      <w:tblGrid>
        <w:gridCol w:w="3708"/>
        <w:gridCol w:w="3330"/>
        <w:gridCol w:w="3780"/>
      </w:tblGrid>
      <w:tr w:rsidR="005902A7" w:rsidRPr="00E562D1" w:rsidTr="005902A7">
        <w:tc>
          <w:tcPr>
            <w:tcW w:w="3708" w:type="dxa"/>
          </w:tcPr>
          <w:p w:rsidR="005902A7" w:rsidRDefault="005902A7" w:rsidP="005902A7">
            <w:pPr>
              <w:tabs>
                <w:tab w:val="left" w:pos="4500"/>
              </w:tabs>
            </w:pPr>
            <w:r>
              <w:lastRenderedPageBreak/>
              <w:t xml:space="preserve">SS2-8120.406 San </w:t>
            </w:r>
            <w:proofErr w:type="spellStart"/>
            <w:r>
              <w:t>Swr</w:t>
            </w:r>
            <w:proofErr w:type="spellEnd"/>
            <w:r>
              <w:t xml:space="preserve"> Repair</w:t>
            </w:r>
          </w:p>
        </w:tc>
        <w:tc>
          <w:tcPr>
            <w:tcW w:w="3330" w:type="dxa"/>
          </w:tcPr>
          <w:p w:rsidR="005902A7" w:rsidRDefault="005902A7" w:rsidP="005902A7">
            <w:pPr>
              <w:tabs>
                <w:tab w:val="left" w:pos="4500"/>
              </w:tabs>
              <w:jc w:val="right"/>
            </w:pPr>
            <w:r>
              <w:t>20500.00</w:t>
            </w:r>
          </w:p>
        </w:tc>
        <w:tc>
          <w:tcPr>
            <w:tcW w:w="3780" w:type="dxa"/>
          </w:tcPr>
          <w:p w:rsidR="005902A7" w:rsidRDefault="005902A7" w:rsidP="005902A7">
            <w:pPr>
              <w:tabs>
                <w:tab w:val="left" w:pos="4500"/>
              </w:tabs>
            </w:pPr>
            <w:r>
              <w:t xml:space="preserve">SS2-8120.102 San </w:t>
            </w:r>
            <w:proofErr w:type="spellStart"/>
            <w:r>
              <w:t>swrt</w:t>
            </w:r>
            <w:proofErr w:type="spellEnd"/>
            <w:r>
              <w:t xml:space="preserve"> </w:t>
            </w:r>
            <w:proofErr w:type="spellStart"/>
            <w:r>
              <w:t>Pers</w:t>
            </w:r>
            <w:proofErr w:type="spellEnd"/>
            <w:r>
              <w:t xml:space="preserve"> Svc</w:t>
            </w:r>
          </w:p>
        </w:tc>
      </w:tr>
      <w:tr w:rsidR="005902A7" w:rsidRPr="00E562D1" w:rsidTr="005902A7">
        <w:tc>
          <w:tcPr>
            <w:tcW w:w="3708" w:type="dxa"/>
          </w:tcPr>
          <w:p w:rsidR="005902A7" w:rsidRDefault="005902A7" w:rsidP="005902A7">
            <w:pPr>
              <w:tabs>
                <w:tab w:val="left" w:pos="4500"/>
              </w:tabs>
            </w:pPr>
            <w:r>
              <w:t xml:space="preserve">SS2-8120.406 San </w:t>
            </w:r>
            <w:proofErr w:type="spellStart"/>
            <w:r>
              <w:t>Swr</w:t>
            </w:r>
            <w:proofErr w:type="spellEnd"/>
            <w:r>
              <w:t xml:space="preserve"> Repair</w:t>
            </w:r>
          </w:p>
        </w:tc>
        <w:tc>
          <w:tcPr>
            <w:tcW w:w="3330" w:type="dxa"/>
          </w:tcPr>
          <w:p w:rsidR="005902A7" w:rsidRDefault="005902A7" w:rsidP="005902A7">
            <w:pPr>
              <w:tabs>
                <w:tab w:val="left" w:pos="4500"/>
              </w:tabs>
              <w:jc w:val="right"/>
            </w:pPr>
            <w:r>
              <w:t>3083.00</w:t>
            </w:r>
          </w:p>
        </w:tc>
        <w:tc>
          <w:tcPr>
            <w:tcW w:w="3780" w:type="dxa"/>
          </w:tcPr>
          <w:p w:rsidR="005902A7" w:rsidRDefault="005902A7" w:rsidP="005902A7">
            <w:pPr>
              <w:tabs>
                <w:tab w:val="left" w:pos="4500"/>
              </w:tabs>
            </w:pPr>
            <w:r>
              <w:t xml:space="preserve">SS2-8120.200 San </w:t>
            </w:r>
            <w:proofErr w:type="spellStart"/>
            <w:r>
              <w:t>Swr</w:t>
            </w:r>
            <w:proofErr w:type="spellEnd"/>
            <w:r>
              <w:t xml:space="preserve"> Equipment</w:t>
            </w:r>
          </w:p>
        </w:tc>
      </w:tr>
      <w:tr w:rsidR="005902A7" w:rsidRPr="00E562D1" w:rsidTr="005902A7">
        <w:tc>
          <w:tcPr>
            <w:tcW w:w="3708" w:type="dxa"/>
          </w:tcPr>
          <w:p w:rsidR="005902A7" w:rsidRDefault="005902A7" w:rsidP="005902A7">
            <w:pPr>
              <w:tabs>
                <w:tab w:val="left" w:pos="4500"/>
              </w:tabs>
            </w:pPr>
            <w:r>
              <w:t xml:space="preserve">SS2-8120.406 San </w:t>
            </w:r>
            <w:proofErr w:type="spellStart"/>
            <w:r>
              <w:t>Swr</w:t>
            </w:r>
            <w:proofErr w:type="spellEnd"/>
            <w:r>
              <w:t xml:space="preserve"> Repair</w:t>
            </w:r>
          </w:p>
        </w:tc>
        <w:tc>
          <w:tcPr>
            <w:tcW w:w="3330" w:type="dxa"/>
          </w:tcPr>
          <w:p w:rsidR="005902A7" w:rsidRDefault="005902A7" w:rsidP="005902A7">
            <w:pPr>
              <w:tabs>
                <w:tab w:val="left" w:pos="4500"/>
              </w:tabs>
              <w:jc w:val="right"/>
            </w:pPr>
            <w:r>
              <w:t>2447.00</w:t>
            </w:r>
          </w:p>
        </w:tc>
        <w:tc>
          <w:tcPr>
            <w:tcW w:w="3780" w:type="dxa"/>
          </w:tcPr>
          <w:p w:rsidR="005902A7" w:rsidRDefault="005902A7" w:rsidP="005902A7">
            <w:pPr>
              <w:tabs>
                <w:tab w:val="left" w:pos="4500"/>
              </w:tabs>
            </w:pPr>
            <w:r>
              <w:t xml:space="preserve">SS2-8120.120 San </w:t>
            </w:r>
            <w:proofErr w:type="spellStart"/>
            <w:r>
              <w:t>Swr</w:t>
            </w:r>
            <w:proofErr w:type="spellEnd"/>
            <w:r>
              <w:t xml:space="preserve"> </w:t>
            </w:r>
            <w:proofErr w:type="spellStart"/>
            <w:r>
              <w:t>Pers</w:t>
            </w:r>
            <w:proofErr w:type="spellEnd"/>
            <w:r>
              <w:t xml:space="preserve"> Svc</w:t>
            </w:r>
          </w:p>
        </w:tc>
      </w:tr>
      <w:tr w:rsidR="005902A7" w:rsidRPr="00E562D1" w:rsidTr="005902A7">
        <w:tc>
          <w:tcPr>
            <w:tcW w:w="3708" w:type="dxa"/>
          </w:tcPr>
          <w:p w:rsidR="005902A7" w:rsidRDefault="005902A7" w:rsidP="005902A7">
            <w:pPr>
              <w:tabs>
                <w:tab w:val="left" w:pos="4500"/>
              </w:tabs>
            </w:pPr>
            <w:r>
              <w:t xml:space="preserve">SS2-8120.406 San </w:t>
            </w:r>
            <w:proofErr w:type="spellStart"/>
            <w:r>
              <w:t>Swr</w:t>
            </w:r>
            <w:proofErr w:type="spellEnd"/>
            <w:r>
              <w:t xml:space="preserve"> Repair</w:t>
            </w:r>
          </w:p>
        </w:tc>
        <w:tc>
          <w:tcPr>
            <w:tcW w:w="3330" w:type="dxa"/>
          </w:tcPr>
          <w:p w:rsidR="005902A7" w:rsidRDefault="005902A7" w:rsidP="005902A7">
            <w:pPr>
              <w:tabs>
                <w:tab w:val="left" w:pos="4500"/>
              </w:tabs>
              <w:jc w:val="right"/>
            </w:pPr>
            <w:r>
              <w:t>1220.00</w:t>
            </w:r>
          </w:p>
        </w:tc>
        <w:tc>
          <w:tcPr>
            <w:tcW w:w="3780" w:type="dxa"/>
          </w:tcPr>
          <w:p w:rsidR="005902A7" w:rsidRDefault="005902A7" w:rsidP="005902A7">
            <w:pPr>
              <w:tabs>
                <w:tab w:val="left" w:pos="4500"/>
              </w:tabs>
            </w:pPr>
            <w:r>
              <w:t xml:space="preserve">SS2-8120.107 San </w:t>
            </w:r>
            <w:proofErr w:type="spellStart"/>
            <w:r>
              <w:t>Swr</w:t>
            </w:r>
            <w:proofErr w:type="spellEnd"/>
            <w:r>
              <w:t xml:space="preserve"> </w:t>
            </w:r>
            <w:proofErr w:type="spellStart"/>
            <w:r>
              <w:t>Pers</w:t>
            </w:r>
            <w:proofErr w:type="spellEnd"/>
            <w:r>
              <w:t xml:space="preserve"> Svc</w:t>
            </w:r>
          </w:p>
        </w:tc>
      </w:tr>
      <w:tr w:rsidR="005902A7" w:rsidRPr="00E562D1" w:rsidTr="005902A7">
        <w:tc>
          <w:tcPr>
            <w:tcW w:w="3708" w:type="dxa"/>
          </w:tcPr>
          <w:p w:rsidR="005902A7" w:rsidRPr="00C01CD8" w:rsidRDefault="005902A7" w:rsidP="005902A7">
            <w:r>
              <w:t xml:space="preserve">SS2-8120.406 San </w:t>
            </w:r>
            <w:proofErr w:type="spellStart"/>
            <w:r>
              <w:t>Swr</w:t>
            </w:r>
            <w:proofErr w:type="spellEnd"/>
            <w:r>
              <w:t xml:space="preserve"> Repair</w:t>
            </w:r>
          </w:p>
        </w:tc>
        <w:tc>
          <w:tcPr>
            <w:tcW w:w="3330" w:type="dxa"/>
          </w:tcPr>
          <w:p w:rsidR="005902A7" w:rsidRDefault="005902A7" w:rsidP="005902A7">
            <w:pPr>
              <w:tabs>
                <w:tab w:val="left" w:pos="4500"/>
              </w:tabs>
              <w:jc w:val="right"/>
            </w:pPr>
            <w:r>
              <w:t>280.00</w:t>
            </w:r>
          </w:p>
        </w:tc>
        <w:tc>
          <w:tcPr>
            <w:tcW w:w="3780" w:type="dxa"/>
          </w:tcPr>
          <w:p w:rsidR="005902A7" w:rsidRDefault="005902A7" w:rsidP="005902A7">
            <w:pPr>
              <w:tabs>
                <w:tab w:val="left" w:pos="4500"/>
              </w:tabs>
            </w:pPr>
            <w:r>
              <w:t xml:space="preserve">SS2-8120.404 San </w:t>
            </w:r>
            <w:proofErr w:type="spellStart"/>
            <w:r>
              <w:t>Swr</w:t>
            </w:r>
            <w:proofErr w:type="spellEnd"/>
            <w:r>
              <w:t xml:space="preserve"> </w:t>
            </w:r>
            <w:proofErr w:type="spellStart"/>
            <w:r>
              <w:t>Pers</w:t>
            </w:r>
            <w:proofErr w:type="spellEnd"/>
            <w:r>
              <w:t xml:space="preserve"> Svc</w:t>
            </w:r>
          </w:p>
        </w:tc>
      </w:tr>
      <w:tr w:rsidR="005902A7" w:rsidRPr="00E562D1" w:rsidTr="005902A7">
        <w:tc>
          <w:tcPr>
            <w:tcW w:w="3708" w:type="dxa"/>
          </w:tcPr>
          <w:p w:rsidR="005902A7" w:rsidRPr="00C01CD8" w:rsidRDefault="005902A7" w:rsidP="005902A7">
            <w:r>
              <w:t xml:space="preserve">SS2-8120.406 San </w:t>
            </w:r>
            <w:proofErr w:type="spellStart"/>
            <w:r>
              <w:t>Swr</w:t>
            </w:r>
            <w:proofErr w:type="spellEnd"/>
            <w:r>
              <w:t xml:space="preserve"> Repair</w:t>
            </w:r>
          </w:p>
        </w:tc>
        <w:tc>
          <w:tcPr>
            <w:tcW w:w="3330" w:type="dxa"/>
          </w:tcPr>
          <w:p w:rsidR="005902A7" w:rsidRDefault="005902A7" w:rsidP="005902A7">
            <w:pPr>
              <w:tabs>
                <w:tab w:val="left" w:pos="4500"/>
              </w:tabs>
              <w:jc w:val="right"/>
            </w:pPr>
            <w:r>
              <w:t>975.00</w:t>
            </w:r>
          </w:p>
        </w:tc>
        <w:tc>
          <w:tcPr>
            <w:tcW w:w="3780" w:type="dxa"/>
          </w:tcPr>
          <w:p w:rsidR="005902A7" w:rsidRDefault="005902A7" w:rsidP="005902A7">
            <w:pPr>
              <w:tabs>
                <w:tab w:val="left" w:pos="4500"/>
              </w:tabs>
            </w:pPr>
            <w:r>
              <w:t xml:space="preserve">SS2-9030.800 </w:t>
            </w:r>
            <w:proofErr w:type="spellStart"/>
            <w:r>
              <w:t>Soc</w:t>
            </w:r>
            <w:proofErr w:type="spellEnd"/>
            <w:r>
              <w:t xml:space="preserve"> Sec</w:t>
            </w:r>
          </w:p>
        </w:tc>
      </w:tr>
      <w:tr w:rsidR="005902A7" w:rsidRPr="00E562D1" w:rsidTr="005902A7">
        <w:tc>
          <w:tcPr>
            <w:tcW w:w="3708" w:type="dxa"/>
          </w:tcPr>
          <w:p w:rsidR="005902A7" w:rsidRDefault="005902A7" w:rsidP="005902A7">
            <w:pPr>
              <w:tabs>
                <w:tab w:val="left" w:pos="4500"/>
              </w:tabs>
            </w:pPr>
            <w:r>
              <w:t>SS2-8110.403 Backflow Cons</w:t>
            </w:r>
          </w:p>
        </w:tc>
        <w:tc>
          <w:tcPr>
            <w:tcW w:w="3330" w:type="dxa"/>
          </w:tcPr>
          <w:p w:rsidR="005902A7" w:rsidRDefault="005902A7" w:rsidP="005902A7">
            <w:pPr>
              <w:tabs>
                <w:tab w:val="left" w:pos="4500"/>
              </w:tabs>
              <w:jc w:val="right"/>
            </w:pPr>
            <w:r>
              <w:t>4285.00</w:t>
            </w:r>
          </w:p>
        </w:tc>
        <w:tc>
          <w:tcPr>
            <w:tcW w:w="3780" w:type="dxa"/>
          </w:tcPr>
          <w:p w:rsidR="005902A7" w:rsidRDefault="005902A7" w:rsidP="005902A7">
            <w:pPr>
              <w:tabs>
                <w:tab w:val="left" w:pos="4500"/>
              </w:tabs>
            </w:pPr>
            <w:r>
              <w:t>SS2-9060.800 Health Ins</w:t>
            </w:r>
          </w:p>
        </w:tc>
      </w:tr>
      <w:tr w:rsidR="005902A7" w:rsidRPr="00E562D1" w:rsidTr="005902A7">
        <w:tc>
          <w:tcPr>
            <w:tcW w:w="3708" w:type="dxa"/>
          </w:tcPr>
          <w:p w:rsidR="005902A7" w:rsidRDefault="005902A7" w:rsidP="005902A7">
            <w:pPr>
              <w:tabs>
                <w:tab w:val="left" w:pos="4500"/>
              </w:tabs>
            </w:pPr>
            <w:r>
              <w:t>SS2-8110.403 Backflow Cons</w:t>
            </w:r>
          </w:p>
        </w:tc>
        <w:tc>
          <w:tcPr>
            <w:tcW w:w="3330" w:type="dxa"/>
          </w:tcPr>
          <w:p w:rsidR="005902A7" w:rsidRDefault="005902A7" w:rsidP="005902A7">
            <w:pPr>
              <w:tabs>
                <w:tab w:val="left" w:pos="4500"/>
              </w:tabs>
              <w:jc w:val="right"/>
            </w:pPr>
            <w:r>
              <w:t>25.00</w:t>
            </w:r>
          </w:p>
        </w:tc>
        <w:tc>
          <w:tcPr>
            <w:tcW w:w="3780" w:type="dxa"/>
          </w:tcPr>
          <w:p w:rsidR="005902A7" w:rsidRDefault="005902A7" w:rsidP="005902A7">
            <w:pPr>
              <w:tabs>
                <w:tab w:val="left" w:pos="4500"/>
              </w:tabs>
            </w:pPr>
            <w:r>
              <w:t>SS2-9089.802 Uniforms</w:t>
            </w:r>
          </w:p>
        </w:tc>
      </w:tr>
    </w:tbl>
    <w:p w:rsidR="005902A7" w:rsidRDefault="005902A7" w:rsidP="005902A7">
      <w:pPr>
        <w:rPr>
          <w:b/>
        </w:rPr>
      </w:pPr>
    </w:p>
    <w:p w:rsidR="005902A7" w:rsidRDefault="005902A7" w:rsidP="005902A7">
      <w:pPr>
        <w:rPr>
          <w:b/>
        </w:rPr>
      </w:pPr>
    </w:p>
    <w:p w:rsidR="005902A7" w:rsidRPr="003A5003" w:rsidRDefault="005902A7" w:rsidP="005902A7">
      <w:pPr>
        <w:rPr>
          <w:b/>
          <w:u w:val="single"/>
        </w:rPr>
      </w:pPr>
      <w:r>
        <w:rPr>
          <w:b/>
          <w:u w:val="single"/>
        </w:rPr>
        <w:t xml:space="preserve">Water </w:t>
      </w:r>
      <w:proofErr w:type="spellStart"/>
      <w:r>
        <w:rPr>
          <w:b/>
          <w:u w:val="single"/>
        </w:rPr>
        <w:t>District</w:t>
      </w:r>
      <w:r w:rsidRPr="003A5003">
        <w:rPr>
          <w:b/>
          <w:u w:val="single"/>
        </w:rPr>
        <w:t>Fund</w:t>
      </w:r>
      <w:proofErr w:type="spellEnd"/>
      <w:r w:rsidRPr="003A5003">
        <w:rPr>
          <w:b/>
          <w:u w:val="single"/>
        </w:rPr>
        <w:t>:</w:t>
      </w:r>
    </w:p>
    <w:p w:rsidR="005902A7" w:rsidRDefault="005902A7" w:rsidP="005902A7">
      <w:pPr>
        <w:tabs>
          <w:tab w:val="left" w:pos="4500"/>
        </w:tabs>
      </w:pPr>
      <w:r>
        <w:t>From</w:t>
      </w:r>
      <w:r>
        <w:tab/>
        <w:t>Amount</w:t>
      </w:r>
      <w:r>
        <w:tab/>
      </w:r>
      <w:r>
        <w:tab/>
      </w:r>
      <w:r>
        <w:tab/>
      </w:r>
      <w:r>
        <w:tab/>
      </w:r>
      <w:r>
        <w:tab/>
      </w:r>
      <w:r>
        <w:tab/>
        <w:t>To</w:t>
      </w:r>
    </w:p>
    <w:tbl>
      <w:tblPr>
        <w:tblStyle w:val="TableGrid"/>
        <w:tblW w:w="10818" w:type="dxa"/>
        <w:tblLayout w:type="fixed"/>
        <w:tblLook w:val="04A0" w:firstRow="1" w:lastRow="0" w:firstColumn="1" w:lastColumn="0" w:noHBand="0" w:noVBand="1"/>
      </w:tblPr>
      <w:tblGrid>
        <w:gridCol w:w="3708"/>
        <w:gridCol w:w="3330"/>
        <w:gridCol w:w="3780"/>
      </w:tblGrid>
      <w:tr w:rsidR="005902A7" w:rsidRPr="00E562D1" w:rsidTr="005902A7">
        <w:tc>
          <w:tcPr>
            <w:tcW w:w="3708" w:type="dxa"/>
          </w:tcPr>
          <w:p w:rsidR="005902A7" w:rsidRDefault="005902A7" w:rsidP="005902A7">
            <w:pPr>
              <w:tabs>
                <w:tab w:val="left" w:pos="4500"/>
              </w:tabs>
            </w:pPr>
            <w:r>
              <w:t>SW9710.711 Serial Bonds Creek Rd</w:t>
            </w:r>
          </w:p>
        </w:tc>
        <w:tc>
          <w:tcPr>
            <w:tcW w:w="3330" w:type="dxa"/>
          </w:tcPr>
          <w:p w:rsidR="005902A7" w:rsidRDefault="005902A7" w:rsidP="005902A7">
            <w:pPr>
              <w:tabs>
                <w:tab w:val="left" w:pos="4500"/>
              </w:tabs>
              <w:jc w:val="right"/>
            </w:pPr>
            <w:r>
              <w:t>8527.00</w:t>
            </w:r>
          </w:p>
        </w:tc>
        <w:tc>
          <w:tcPr>
            <w:tcW w:w="3780" w:type="dxa"/>
          </w:tcPr>
          <w:p w:rsidR="005902A7" w:rsidRDefault="005902A7" w:rsidP="005902A7">
            <w:pPr>
              <w:tabs>
                <w:tab w:val="left" w:pos="4500"/>
              </w:tabs>
            </w:pPr>
            <w:r>
              <w:t>SW9730.711 Ban Creek Road</w:t>
            </w:r>
          </w:p>
        </w:tc>
      </w:tr>
      <w:tr w:rsidR="005902A7" w:rsidRPr="00E562D1" w:rsidTr="005902A7">
        <w:tc>
          <w:tcPr>
            <w:tcW w:w="3708" w:type="dxa"/>
          </w:tcPr>
          <w:p w:rsidR="005902A7" w:rsidRDefault="005902A7" w:rsidP="005902A7">
            <w:pPr>
              <w:tabs>
                <w:tab w:val="left" w:pos="4500"/>
              </w:tabs>
            </w:pPr>
            <w:r>
              <w:t>SW8310.401 Backflow Cons</w:t>
            </w:r>
          </w:p>
        </w:tc>
        <w:tc>
          <w:tcPr>
            <w:tcW w:w="3330" w:type="dxa"/>
          </w:tcPr>
          <w:p w:rsidR="005902A7" w:rsidRDefault="005902A7" w:rsidP="005902A7">
            <w:pPr>
              <w:tabs>
                <w:tab w:val="left" w:pos="4500"/>
              </w:tabs>
              <w:jc w:val="right"/>
            </w:pPr>
            <w:r>
              <w:t>15000.00</w:t>
            </w:r>
          </w:p>
        </w:tc>
        <w:tc>
          <w:tcPr>
            <w:tcW w:w="3780" w:type="dxa"/>
          </w:tcPr>
          <w:p w:rsidR="005902A7" w:rsidRDefault="005902A7" w:rsidP="005902A7">
            <w:pPr>
              <w:tabs>
                <w:tab w:val="left" w:pos="4500"/>
              </w:tabs>
            </w:pPr>
            <w:r>
              <w:t>SW9060.800 Health Ins</w:t>
            </w:r>
          </w:p>
        </w:tc>
      </w:tr>
      <w:tr w:rsidR="005902A7" w:rsidRPr="00E562D1" w:rsidTr="005902A7">
        <w:tc>
          <w:tcPr>
            <w:tcW w:w="3708" w:type="dxa"/>
          </w:tcPr>
          <w:p w:rsidR="005902A7" w:rsidRDefault="005902A7" w:rsidP="005902A7">
            <w:pPr>
              <w:tabs>
                <w:tab w:val="left" w:pos="4500"/>
              </w:tabs>
            </w:pPr>
            <w:r>
              <w:t xml:space="preserve">SW8310.403 </w:t>
            </w:r>
            <w:proofErr w:type="spellStart"/>
            <w:r>
              <w:t>Wtr</w:t>
            </w:r>
            <w:proofErr w:type="spellEnd"/>
            <w:r>
              <w:t xml:space="preserve"> Admin Sons</w:t>
            </w:r>
          </w:p>
        </w:tc>
        <w:tc>
          <w:tcPr>
            <w:tcW w:w="3330" w:type="dxa"/>
          </w:tcPr>
          <w:p w:rsidR="005902A7" w:rsidRDefault="005902A7" w:rsidP="005902A7">
            <w:pPr>
              <w:tabs>
                <w:tab w:val="left" w:pos="4500"/>
              </w:tabs>
              <w:jc w:val="right"/>
            </w:pPr>
            <w:r>
              <w:t>6328.00</w:t>
            </w:r>
          </w:p>
        </w:tc>
        <w:tc>
          <w:tcPr>
            <w:tcW w:w="3780" w:type="dxa"/>
          </w:tcPr>
          <w:p w:rsidR="005902A7" w:rsidRDefault="005902A7" w:rsidP="005902A7">
            <w:pPr>
              <w:tabs>
                <w:tab w:val="left" w:pos="4500"/>
              </w:tabs>
            </w:pPr>
            <w:r>
              <w:t>SW9060.800 Health Ins</w:t>
            </w:r>
          </w:p>
        </w:tc>
      </w:tr>
    </w:tbl>
    <w:p w:rsidR="005902A7" w:rsidRDefault="005902A7" w:rsidP="005902A7">
      <w:pPr>
        <w:rPr>
          <w:b/>
        </w:rPr>
      </w:pPr>
    </w:p>
    <w:p w:rsidR="00955641" w:rsidRPr="00862C21" w:rsidRDefault="00955641" w:rsidP="00955641">
      <w:pPr>
        <w:rPr>
          <w:sz w:val="24"/>
          <w:szCs w:val="24"/>
        </w:rPr>
      </w:pPr>
      <w:r w:rsidRPr="00862C21">
        <w:rPr>
          <w:sz w:val="24"/>
          <w:szCs w:val="24"/>
        </w:rPr>
        <w:tab/>
      </w:r>
    </w:p>
    <w:p w:rsidR="00955641" w:rsidRPr="00862C21" w:rsidRDefault="00955641" w:rsidP="00955641">
      <w:pPr>
        <w:rPr>
          <w:bCs/>
          <w:sz w:val="24"/>
          <w:szCs w:val="24"/>
        </w:rPr>
      </w:pPr>
      <w:r w:rsidRPr="00862C21">
        <w:rPr>
          <w:b/>
          <w:bCs/>
          <w:sz w:val="24"/>
          <w:szCs w:val="24"/>
        </w:rPr>
        <w:t xml:space="preserve">Second by:  </w:t>
      </w:r>
      <w:r w:rsidR="005A0DF3">
        <w:rPr>
          <w:bCs/>
          <w:sz w:val="24"/>
          <w:szCs w:val="24"/>
        </w:rPr>
        <w:t>Councilman Zambito</w:t>
      </w:r>
    </w:p>
    <w:p w:rsidR="00955641" w:rsidRPr="00862C21" w:rsidRDefault="00955641" w:rsidP="00955641">
      <w:pPr>
        <w:rPr>
          <w:bCs/>
          <w:sz w:val="24"/>
          <w:szCs w:val="24"/>
        </w:rPr>
      </w:pPr>
      <w:r w:rsidRPr="00862C21">
        <w:rPr>
          <w:b/>
          <w:bCs/>
          <w:sz w:val="24"/>
          <w:szCs w:val="24"/>
        </w:rPr>
        <w:t>Ayes:</w:t>
      </w:r>
      <w:r w:rsidRPr="00862C21">
        <w:rPr>
          <w:bCs/>
          <w:sz w:val="24"/>
          <w:szCs w:val="24"/>
        </w:rPr>
        <w:t xml:space="preserve"> Post</w:t>
      </w:r>
      <w:r w:rsidR="005A0DF3">
        <w:rPr>
          <w:bCs/>
          <w:sz w:val="24"/>
          <w:szCs w:val="24"/>
        </w:rPr>
        <w:t>, Zambito, Underhill, Michalak</w:t>
      </w:r>
    </w:p>
    <w:p w:rsidR="00955641" w:rsidRPr="00862C21" w:rsidRDefault="00955641" w:rsidP="00955641">
      <w:pPr>
        <w:rPr>
          <w:sz w:val="24"/>
          <w:szCs w:val="24"/>
        </w:rPr>
      </w:pPr>
      <w:r w:rsidRPr="00862C21">
        <w:rPr>
          <w:b/>
          <w:bCs/>
          <w:sz w:val="24"/>
          <w:szCs w:val="24"/>
        </w:rPr>
        <w:t>APPROVED by unanimous vote</w:t>
      </w:r>
      <w:r w:rsidRPr="00862C21">
        <w:rPr>
          <w:bCs/>
          <w:sz w:val="24"/>
          <w:szCs w:val="24"/>
        </w:rPr>
        <w:t xml:space="preserve"> (</w:t>
      </w:r>
      <w:r>
        <w:rPr>
          <w:bCs/>
          <w:sz w:val="24"/>
          <w:szCs w:val="24"/>
        </w:rPr>
        <w:t>4</w:t>
      </w:r>
      <w:r w:rsidRPr="00862C21">
        <w:rPr>
          <w:bCs/>
          <w:sz w:val="24"/>
          <w:szCs w:val="24"/>
        </w:rPr>
        <w:t>-0)</w:t>
      </w:r>
    </w:p>
    <w:p w:rsidR="00955641" w:rsidRPr="00862C21" w:rsidRDefault="00955641" w:rsidP="00955641">
      <w:pPr>
        <w:pStyle w:val="BodyText2"/>
        <w:widowControl w:val="0"/>
        <w:overflowPunct w:val="0"/>
        <w:autoSpaceDE w:val="0"/>
        <w:autoSpaceDN w:val="0"/>
        <w:adjustRightInd w:val="0"/>
        <w:jc w:val="left"/>
        <w:rPr>
          <w:b w:val="0"/>
          <w:bCs w:val="0"/>
          <w:kern w:val="28"/>
        </w:rPr>
      </w:pPr>
    </w:p>
    <w:p w:rsidR="00955641" w:rsidRDefault="00955641" w:rsidP="00955641">
      <w:pPr>
        <w:rPr>
          <w:sz w:val="24"/>
          <w:szCs w:val="24"/>
          <w:u w:val="single"/>
        </w:rPr>
      </w:pPr>
      <w:r>
        <w:rPr>
          <w:b/>
          <w:bCs/>
          <w:sz w:val="24"/>
          <w:szCs w:val="24"/>
          <w:u w:val="single"/>
        </w:rPr>
        <w:t xml:space="preserve">RESOLUTION NO. </w:t>
      </w:r>
      <w:r w:rsidR="005902A7">
        <w:rPr>
          <w:b/>
          <w:bCs/>
          <w:sz w:val="24"/>
          <w:szCs w:val="24"/>
          <w:u w:val="single"/>
        </w:rPr>
        <w:t>227</w:t>
      </w:r>
      <w:r>
        <w:rPr>
          <w:b/>
          <w:bCs/>
          <w:sz w:val="24"/>
          <w:szCs w:val="24"/>
          <w:u w:val="single"/>
        </w:rPr>
        <w:t>:</w:t>
      </w:r>
    </w:p>
    <w:p w:rsidR="00955641" w:rsidRDefault="00955641" w:rsidP="00955641">
      <w:pPr>
        <w:rPr>
          <w:sz w:val="24"/>
          <w:szCs w:val="24"/>
        </w:rPr>
      </w:pPr>
      <w:r>
        <w:rPr>
          <w:sz w:val="24"/>
          <w:szCs w:val="24"/>
        </w:rPr>
        <w:tab/>
        <w:t>Councilwoman Michalak offered the following:</w:t>
      </w:r>
    </w:p>
    <w:p w:rsidR="00955641" w:rsidRDefault="00955641" w:rsidP="00955641">
      <w:pPr>
        <w:rPr>
          <w:sz w:val="24"/>
          <w:szCs w:val="24"/>
        </w:rPr>
      </w:pPr>
    </w:p>
    <w:p w:rsidR="005902A7" w:rsidRPr="005902A7" w:rsidRDefault="005902A7" w:rsidP="005902A7">
      <w:pPr>
        <w:pStyle w:val="Heading2"/>
        <w:rPr>
          <w:u w:val="none"/>
        </w:rPr>
      </w:pPr>
      <w:r w:rsidRPr="005902A7">
        <w:rPr>
          <w:u w:val="none"/>
        </w:rPr>
        <w:t>ESTABLISH LINE ITEMS</w:t>
      </w:r>
    </w:p>
    <w:p w:rsidR="005902A7" w:rsidRPr="005902A7" w:rsidRDefault="005902A7" w:rsidP="005902A7">
      <w:pPr>
        <w:jc w:val="center"/>
        <w:rPr>
          <w:b/>
          <w:bCs/>
          <w:sz w:val="24"/>
          <w:szCs w:val="24"/>
        </w:rPr>
      </w:pPr>
      <w:r w:rsidRPr="005902A7">
        <w:rPr>
          <w:b/>
          <w:bCs/>
          <w:sz w:val="24"/>
          <w:szCs w:val="24"/>
        </w:rPr>
        <w:t>FOR HIGHWAY EQUIPMENT</w:t>
      </w:r>
    </w:p>
    <w:p w:rsidR="005902A7" w:rsidRPr="005902A7" w:rsidRDefault="005902A7" w:rsidP="005902A7">
      <w:pPr>
        <w:jc w:val="center"/>
        <w:rPr>
          <w:b/>
          <w:bCs/>
          <w:sz w:val="24"/>
          <w:szCs w:val="24"/>
          <w:u w:val="single"/>
        </w:rPr>
      </w:pPr>
      <w:r w:rsidRPr="005902A7">
        <w:rPr>
          <w:b/>
          <w:bCs/>
          <w:sz w:val="24"/>
          <w:szCs w:val="24"/>
          <w:u w:val="single"/>
        </w:rPr>
        <w:t>CAPITAL PROJECTS</w:t>
      </w:r>
    </w:p>
    <w:p w:rsidR="005902A7" w:rsidRPr="005902A7" w:rsidRDefault="005902A7" w:rsidP="005902A7">
      <w:pPr>
        <w:jc w:val="center"/>
        <w:rPr>
          <w:sz w:val="24"/>
          <w:szCs w:val="24"/>
        </w:rPr>
      </w:pPr>
    </w:p>
    <w:p w:rsidR="005902A7" w:rsidRPr="005902A7" w:rsidRDefault="005902A7" w:rsidP="005902A7">
      <w:pPr>
        <w:ind w:firstLine="720"/>
        <w:rPr>
          <w:sz w:val="24"/>
          <w:szCs w:val="24"/>
        </w:rPr>
      </w:pPr>
      <w:r w:rsidRPr="005902A7">
        <w:rPr>
          <w:b/>
          <w:bCs/>
          <w:sz w:val="24"/>
          <w:szCs w:val="24"/>
        </w:rPr>
        <w:t>RESOLVED,</w:t>
      </w:r>
      <w:r w:rsidRPr="005902A7">
        <w:rPr>
          <w:sz w:val="24"/>
          <w:szCs w:val="24"/>
        </w:rPr>
        <w:t xml:space="preserve"> the Batavia Town Board hereby establishes the following line items:</w:t>
      </w:r>
    </w:p>
    <w:p w:rsidR="005902A7" w:rsidRPr="005902A7" w:rsidRDefault="005902A7" w:rsidP="005902A7">
      <w:pPr>
        <w:rPr>
          <w:b/>
          <w:sz w:val="24"/>
          <w:szCs w:val="24"/>
        </w:rPr>
      </w:pPr>
    </w:p>
    <w:p w:rsidR="005902A7" w:rsidRPr="005902A7" w:rsidRDefault="005902A7" w:rsidP="005902A7">
      <w:pPr>
        <w:rPr>
          <w:sz w:val="24"/>
          <w:szCs w:val="24"/>
        </w:rPr>
      </w:pPr>
      <w:proofErr w:type="gramStart"/>
      <w:r w:rsidRPr="005902A7">
        <w:rPr>
          <w:sz w:val="24"/>
          <w:szCs w:val="24"/>
        </w:rPr>
        <w:t>HZ1380.400  Fiscal</w:t>
      </w:r>
      <w:proofErr w:type="gramEnd"/>
      <w:r w:rsidRPr="005902A7">
        <w:rPr>
          <w:sz w:val="24"/>
          <w:szCs w:val="24"/>
        </w:rPr>
        <w:t xml:space="preserve"> Agent - Contractual</w:t>
      </w:r>
    </w:p>
    <w:p w:rsidR="005902A7" w:rsidRPr="005902A7" w:rsidRDefault="005902A7" w:rsidP="005902A7">
      <w:pPr>
        <w:rPr>
          <w:sz w:val="24"/>
          <w:szCs w:val="24"/>
        </w:rPr>
      </w:pPr>
      <w:proofErr w:type="gramStart"/>
      <w:r w:rsidRPr="005902A7">
        <w:rPr>
          <w:sz w:val="24"/>
          <w:szCs w:val="24"/>
        </w:rPr>
        <w:t>HZ1420.400  Legal</w:t>
      </w:r>
      <w:proofErr w:type="gramEnd"/>
      <w:r w:rsidRPr="005902A7">
        <w:rPr>
          <w:sz w:val="24"/>
          <w:szCs w:val="24"/>
        </w:rPr>
        <w:t xml:space="preserve"> Expense - Contractual</w:t>
      </w:r>
    </w:p>
    <w:p w:rsidR="005902A7" w:rsidRPr="005902A7" w:rsidRDefault="005902A7" w:rsidP="005902A7">
      <w:pPr>
        <w:rPr>
          <w:sz w:val="24"/>
          <w:szCs w:val="24"/>
        </w:rPr>
      </w:pPr>
      <w:proofErr w:type="gramStart"/>
      <w:r w:rsidRPr="005902A7">
        <w:rPr>
          <w:sz w:val="24"/>
          <w:szCs w:val="24"/>
        </w:rPr>
        <w:t>HZ5130.200  Equipment</w:t>
      </w:r>
      <w:proofErr w:type="gramEnd"/>
      <w:r w:rsidRPr="005902A7">
        <w:rPr>
          <w:sz w:val="24"/>
          <w:szCs w:val="24"/>
        </w:rPr>
        <w:t xml:space="preserve"> </w:t>
      </w:r>
    </w:p>
    <w:p w:rsidR="005902A7" w:rsidRPr="005902A7" w:rsidRDefault="005902A7" w:rsidP="005902A7">
      <w:pPr>
        <w:rPr>
          <w:sz w:val="24"/>
          <w:szCs w:val="24"/>
        </w:rPr>
      </w:pPr>
      <w:proofErr w:type="gramStart"/>
      <w:r w:rsidRPr="005902A7">
        <w:rPr>
          <w:sz w:val="24"/>
          <w:szCs w:val="24"/>
        </w:rPr>
        <w:t>HZ5197.200  Equipment</w:t>
      </w:r>
      <w:proofErr w:type="gramEnd"/>
      <w:r w:rsidRPr="005902A7">
        <w:rPr>
          <w:sz w:val="24"/>
          <w:szCs w:val="24"/>
        </w:rPr>
        <w:t xml:space="preserve"> &amp; Capital Outlay</w:t>
      </w:r>
    </w:p>
    <w:p w:rsidR="005902A7" w:rsidRPr="005902A7" w:rsidRDefault="005902A7" w:rsidP="005902A7">
      <w:pPr>
        <w:rPr>
          <w:sz w:val="24"/>
          <w:szCs w:val="24"/>
        </w:rPr>
      </w:pPr>
      <w:proofErr w:type="gramStart"/>
      <w:r w:rsidRPr="005902A7">
        <w:rPr>
          <w:sz w:val="24"/>
          <w:szCs w:val="24"/>
        </w:rPr>
        <w:t>HZ200  Cash</w:t>
      </w:r>
      <w:proofErr w:type="gramEnd"/>
    </w:p>
    <w:p w:rsidR="005902A7" w:rsidRPr="005902A7" w:rsidRDefault="005902A7" w:rsidP="005902A7">
      <w:pPr>
        <w:rPr>
          <w:sz w:val="24"/>
          <w:szCs w:val="24"/>
        </w:rPr>
      </w:pPr>
      <w:proofErr w:type="gramStart"/>
      <w:r w:rsidRPr="005902A7">
        <w:rPr>
          <w:sz w:val="24"/>
          <w:szCs w:val="24"/>
        </w:rPr>
        <w:t>HZ626  BAN</w:t>
      </w:r>
      <w:proofErr w:type="gramEnd"/>
      <w:r w:rsidRPr="005902A7">
        <w:rPr>
          <w:sz w:val="24"/>
          <w:szCs w:val="24"/>
        </w:rPr>
        <w:t xml:space="preserve"> Payable </w:t>
      </w:r>
    </w:p>
    <w:p w:rsidR="005902A7" w:rsidRPr="005902A7" w:rsidRDefault="005902A7" w:rsidP="005902A7">
      <w:pPr>
        <w:rPr>
          <w:sz w:val="24"/>
          <w:szCs w:val="24"/>
        </w:rPr>
      </w:pPr>
      <w:proofErr w:type="gramStart"/>
      <w:r w:rsidRPr="005902A7">
        <w:rPr>
          <w:sz w:val="24"/>
          <w:szCs w:val="24"/>
        </w:rPr>
        <w:t>HZ5731  BAN</w:t>
      </w:r>
      <w:proofErr w:type="gramEnd"/>
      <w:r w:rsidRPr="005902A7">
        <w:rPr>
          <w:sz w:val="24"/>
          <w:szCs w:val="24"/>
        </w:rPr>
        <w:t xml:space="preserve"> Redeemed From Appropriations</w:t>
      </w:r>
    </w:p>
    <w:p w:rsidR="005902A7" w:rsidRPr="009E06BE" w:rsidRDefault="005902A7" w:rsidP="00955641">
      <w:pPr>
        <w:rPr>
          <w:sz w:val="24"/>
          <w:szCs w:val="24"/>
        </w:rPr>
      </w:pPr>
    </w:p>
    <w:p w:rsidR="00955641" w:rsidRPr="009E06BE" w:rsidRDefault="00955641" w:rsidP="00955641">
      <w:pPr>
        <w:rPr>
          <w:sz w:val="24"/>
          <w:szCs w:val="24"/>
        </w:rPr>
      </w:pPr>
      <w:r w:rsidRPr="009E06BE">
        <w:rPr>
          <w:b/>
          <w:bCs/>
          <w:sz w:val="24"/>
          <w:szCs w:val="24"/>
        </w:rPr>
        <w:t xml:space="preserve">Second by: </w:t>
      </w:r>
      <w:r w:rsidRPr="009E06BE">
        <w:rPr>
          <w:sz w:val="24"/>
          <w:szCs w:val="24"/>
        </w:rPr>
        <w:t xml:space="preserve"> Councilman </w:t>
      </w:r>
      <w:r w:rsidR="002809F0">
        <w:rPr>
          <w:sz w:val="24"/>
          <w:szCs w:val="24"/>
        </w:rPr>
        <w:t>Zambito</w:t>
      </w:r>
      <w:r w:rsidRPr="009E06BE">
        <w:rPr>
          <w:sz w:val="24"/>
          <w:szCs w:val="24"/>
        </w:rPr>
        <w:t xml:space="preserve"> </w:t>
      </w:r>
    </w:p>
    <w:p w:rsidR="00955641" w:rsidRPr="009E06BE" w:rsidRDefault="00955641" w:rsidP="00955641">
      <w:pPr>
        <w:rPr>
          <w:sz w:val="24"/>
          <w:szCs w:val="24"/>
        </w:rPr>
      </w:pPr>
      <w:r w:rsidRPr="009E06BE">
        <w:rPr>
          <w:b/>
          <w:bCs/>
          <w:sz w:val="24"/>
          <w:szCs w:val="24"/>
        </w:rPr>
        <w:t>Ayes:</w:t>
      </w:r>
      <w:r w:rsidRPr="009E06BE">
        <w:rPr>
          <w:sz w:val="24"/>
          <w:szCs w:val="24"/>
        </w:rPr>
        <w:t xml:space="preserve">    Michalak,</w:t>
      </w:r>
      <w:r w:rsidR="002809F0">
        <w:rPr>
          <w:sz w:val="24"/>
          <w:szCs w:val="24"/>
        </w:rPr>
        <w:t xml:space="preserve"> Zambito, Underhill, Post</w:t>
      </w:r>
    </w:p>
    <w:p w:rsidR="00955641" w:rsidRPr="009E06BE" w:rsidRDefault="00955641" w:rsidP="00955641">
      <w:pPr>
        <w:rPr>
          <w:sz w:val="24"/>
          <w:szCs w:val="24"/>
        </w:rPr>
      </w:pPr>
      <w:r w:rsidRPr="009E06BE">
        <w:rPr>
          <w:b/>
          <w:sz w:val="24"/>
          <w:szCs w:val="24"/>
        </w:rPr>
        <w:t>APPROVED by unanimous vote</w:t>
      </w:r>
      <w:r w:rsidRPr="009E06BE">
        <w:rPr>
          <w:sz w:val="24"/>
          <w:szCs w:val="24"/>
        </w:rPr>
        <w:t xml:space="preserve"> (</w:t>
      </w:r>
      <w:r>
        <w:rPr>
          <w:sz w:val="24"/>
          <w:szCs w:val="24"/>
        </w:rPr>
        <w:t>4</w:t>
      </w:r>
      <w:r w:rsidRPr="009E06BE">
        <w:rPr>
          <w:sz w:val="24"/>
          <w:szCs w:val="24"/>
        </w:rPr>
        <w:t>-0)</w:t>
      </w:r>
    </w:p>
    <w:p w:rsidR="00955641" w:rsidRPr="009E06BE" w:rsidRDefault="00955641" w:rsidP="00955641">
      <w:pPr>
        <w:rPr>
          <w:sz w:val="24"/>
          <w:szCs w:val="24"/>
        </w:rPr>
      </w:pPr>
    </w:p>
    <w:p w:rsidR="00955641" w:rsidRDefault="00955641" w:rsidP="00955641">
      <w:pPr>
        <w:rPr>
          <w:b/>
          <w:bCs/>
          <w:sz w:val="24"/>
          <w:szCs w:val="24"/>
          <w:u w:val="single"/>
        </w:rPr>
      </w:pPr>
      <w:r>
        <w:rPr>
          <w:b/>
          <w:bCs/>
          <w:sz w:val="24"/>
          <w:szCs w:val="24"/>
          <w:u w:val="single"/>
        </w:rPr>
        <w:t xml:space="preserve">RESOLUTION NO. </w:t>
      </w:r>
      <w:r w:rsidR="005902A7">
        <w:rPr>
          <w:b/>
          <w:bCs/>
          <w:sz w:val="24"/>
          <w:szCs w:val="24"/>
          <w:u w:val="single"/>
        </w:rPr>
        <w:t>228</w:t>
      </w:r>
      <w:r>
        <w:rPr>
          <w:b/>
          <w:bCs/>
          <w:sz w:val="24"/>
          <w:szCs w:val="24"/>
          <w:u w:val="single"/>
        </w:rPr>
        <w:t>:</w:t>
      </w:r>
    </w:p>
    <w:p w:rsidR="00955641" w:rsidRDefault="00955641" w:rsidP="00955641">
      <w:pPr>
        <w:rPr>
          <w:sz w:val="24"/>
          <w:szCs w:val="24"/>
        </w:rPr>
      </w:pPr>
      <w:r>
        <w:rPr>
          <w:sz w:val="24"/>
          <w:szCs w:val="24"/>
        </w:rPr>
        <w:tab/>
        <w:t>Councilman Zambito offered the following:</w:t>
      </w:r>
    </w:p>
    <w:p w:rsidR="00955641" w:rsidRDefault="00955641" w:rsidP="00955641">
      <w:pPr>
        <w:rPr>
          <w:sz w:val="24"/>
          <w:szCs w:val="24"/>
        </w:rPr>
      </w:pPr>
    </w:p>
    <w:p w:rsidR="005902A7" w:rsidRPr="005902A7" w:rsidRDefault="005902A7" w:rsidP="005902A7">
      <w:pPr>
        <w:pStyle w:val="Heading3"/>
        <w:rPr>
          <w:u w:val="none"/>
        </w:rPr>
      </w:pPr>
      <w:r w:rsidRPr="005902A7">
        <w:rPr>
          <w:u w:val="none"/>
        </w:rPr>
        <w:lastRenderedPageBreak/>
        <w:t>PART-TIME</w:t>
      </w:r>
    </w:p>
    <w:p w:rsidR="005902A7" w:rsidRPr="005902A7" w:rsidRDefault="005902A7" w:rsidP="005902A7">
      <w:pPr>
        <w:pStyle w:val="Heading3"/>
        <w:rPr>
          <w:u w:val="none"/>
        </w:rPr>
      </w:pPr>
      <w:r w:rsidRPr="005902A7">
        <w:rPr>
          <w:u w:val="none"/>
        </w:rPr>
        <w:t>ON CALL/AS NEEDED</w:t>
      </w:r>
    </w:p>
    <w:p w:rsidR="005902A7" w:rsidRPr="005902A7" w:rsidRDefault="005902A7" w:rsidP="005902A7">
      <w:pPr>
        <w:pStyle w:val="Heading3"/>
        <w:rPr>
          <w:u w:val="none"/>
        </w:rPr>
      </w:pPr>
      <w:r w:rsidRPr="005902A7">
        <w:rPr>
          <w:u w:val="none"/>
        </w:rPr>
        <w:t xml:space="preserve"> MOTOR EQUIPMENT OPERATOR </w:t>
      </w:r>
    </w:p>
    <w:p w:rsidR="005902A7" w:rsidRPr="005902A7" w:rsidRDefault="005902A7" w:rsidP="005902A7">
      <w:pPr>
        <w:pStyle w:val="Heading3"/>
      </w:pPr>
      <w:r w:rsidRPr="005902A7">
        <w:t xml:space="preserve">HIGHWAY DEPARTMENT </w:t>
      </w:r>
    </w:p>
    <w:p w:rsidR="005902A7" w:rsidRPr="005902A7" w:rsidRDefault="005902A7" w:rsidP="005902A7">
      <w:pPr>
        <w:jc w:val="center"/>
        <w:rPr>
          <w:b/>
          <w:bCs/>
          <w:sz w:val="24"/>
          <w:szCs w:val="24"/>
        </w:rPr>
      </w:pPr>
    </w:p>
    <w:p w:rsidR="005902A7" w:rsidRPr="005902A7" w:rsidRDefault="005902A7" w:rsidP="005902A7">
      <w:pPr>
        <w:ind w:firstLine="720"/>
        <w:rPr>
          <w:sz w:val="24"/>
          <w:szCs w:val="24"/>
        </w:rPr>
      </w:pPr>
      <w:r w:rsidRPr="005902A7">
        <w:rPr>
          <w:b/>
          <w:sz w:val="24"/>
          <w:szCs w:val="24"/>
        </w:rPr>
        <w:t>WHEREAS</w:t>
      </w:r>
      <w:r w:rsidRPr="005902A7">
        <w:rPr>
          <w:sz w:val="24"/>
          <w:szCs w:val="24"/>
        </w:rPr>
        <w:t xml:space="preserve">, the Highway Department is in need of a part-time Motor Equipment Operator (MEO) employee on an on-call, as needed bases; and  </w:t>
      </w:r>
    </w:p>
    <w:p w:rsidR="005902A7" w:rsidRPr="005902A7" w:rsidRDefault="005902A7" w:rsidP="005902A7">
      <w:pPr>
        <w:ind w:firstLine="720"/>
        <w:rPr>
          <w:sz w:val="24"/>
          <w:szCs w:val="24"/>
        </w:rPr>
      </w:pPr>
    </w:p>
    <w:p w:rsidR="005902A7" w:rsidRPr="005902A7" w:rsidRDefault="005902A7" w:rsidP="005902A7">
      <w:pPr>
        <w:ind w:firstLine="720"/>
        <w:rPr>
          <w:sz w:val="24"/>
          <w:szCs w:val="24"/>
        </w:rPr>
      </w:pPr>
      <w:r w:rsidRPr="005902A7">
        <w:rPr>
          <w:b/>
          <w:sz w:val="24"/>
          <w:szCs w:val="24"/>
        </w:rPr>
        <w:t>WHEREAS</w:t>
      </w:r>
      <w:r w:rsidRPr="005902A7">
        <w:rPr>
          <w:sz w:val="24"/>
          <w:szCs w:val="24"/>
        </w:rPr>
        <w:t>, the Highway Superintendent received and reviewed applications to hire an MEO on an on-call, as needed bases.</w:t>
      </w:r>
    </w:p>
    <w:p w:rsidR="005902A7" w:rsidRPr="005902A7" w:rsidRDefault="005902A7" w:rsidP="005902A7">
      <w:pPr>
        <w:ind w:firstLine="720"/>
        <w:rPr>
          <w:sz w:val="24"/>
          <w:szCs w:val="24"/>
        </w:rPr>
      </w:pPr>
    </w:p>
    <w:p w:rsidR="005902A7" w:rsidRPr="005902A7" w:rsidRDefault="005902A7" w:rsidP="005902A7">
      <w:pPr>
        <w:ind w:firstLine="720"/>
        <w:rPr>
          <w:b/>
          <w:bCs/>
          <w:sz w:val="24"/>
          <w:szCs w:val="24"/>
        </w:rPr>
      </w:pPr>
      <w:r w:rsidRPr="005902A7">
        <w:rPr>
          <w:b/>
          <w:bCs/>
          <w:sz w:val="24"/>
          <w:szCs w:val="24"/>
        </w:rPr>
        <w:t>NOW, THEREFORE, BE IT</w:t>
      </w:r>
    </w:p>
    <w:p w:rsidR="005902A7" w:rsidRPr="005902A7" w:rsidRDefault="005902A7" w:rsidP="005902A7">
      <w:pPr>
        <w:ind w:firstLine="720"/>
        <w:rPr>
          <w:sz w:val="24"/>
          <w:szCs w:val="24"/>
        </w:rPr>
      </w:pPr>
      <w:r w:rsidRPr="005902A7">
        <w:rPr>
          <w:b/>
          <w:bCs/>
          <w:sz w:val="24"/>
          <w:szCs w:val="24"/>
        </w:rPr>
        <w:t>RESOLVED,</w:t>
      </w:r>
      <w:r w:rsidRPr="005902A7">
        <w:rPr>
          <w:sz w:val="24"/>
          <w:szCs w:val="24"/>
        </w:rPr>
        <w:t xml:space="preserve"> the Batavia Town Board hereby authorizes the Highway Superintendent to hire David Merritt for the Highway Department as a part-time MEO, on an on-call, as needed bases at a rate of twenty dollars ($20.00) per hour, not to exceed 40 hours per week with a start date on or after November 19, 2015; and be it</w:t>
      </w:r>
    </w:p>
    <w:p w:rsidR="005902A7" w:rsidRPr="005902A7" w:rsidRDefault="005902A7" w:rsidP="005902A7">
      <w:pPr>
        <w:ind w:firstLine="720"/>
        <w:rPr>
          <w:sz w:val="24"/>
          <w:szCs w:val="24"/>
        </w:rPr>
      </w:pPr>
    </w:p>
    <w:p w:rsidR="005902A7" w:rsidRPr="005902A7" w:rsidRDefault="005902A7" w:rsidP="005902A7">
      <w:pPr>
        <w:ind w:firstLine="720"/>
        <w:rPr>
          <w:sz w:val="24"/>
          <w:szCs w:val="24"/>
        </w:rPr>
      </w:pPr>
      <w:r w:rsidRPr="005902A7">
        <w:rPr>
          <w:b/>
          <w:sz w:val="24"/>
          <w:szCs w:val="24"/>
        </w:rPr>
        <w:t>FURTHER RESOLVED,</w:t>
      </w:r>
      <w:r w:rsidRPr="005902A7">
        <w:rPr>
          <w:sz w:val="24"/>
          <w:szCs w:val="24"/>
        </w:rPr>
        <w:t xml:space="preserve"> the expenditure will be appropriated from line item DA5142.101; and</w:t>
      </w:r>
    </w:p>
    <w:p w:rsidR="005902A7" w:rsidRPr="005902A7" w:rsidRDefault="005902A7" w:rsidP="005902A7">
      <w:pPr>
        <w:ind w:firstLine="720"/>
        <w:rPr>
          <w:sz w:val="24"/>
          <w:szCs w:val="24"/>
        </w:rPr>
      </w:pPr>
    </w:p>
    <w:p w:rsidR="005902A7" w:rsidRPr="005902A7" w:rsidRDefault="005902A7" w:rsidP="005902A7">
      <w:pPr>
        <w:ind w:firstLine="720"/>
        <w:rPr>
          <w:sz w:val="24"/>
          <w:szCs w:val="24"/>
        </w:rPr>
      </w:pPr>
      <w:r w:rsidRPr="005902A7">
        <w:rPr>
          <w:b/>
          <w:sz w:val="24"/>
          <w:szCs w:val="24"/>
        </w:rPr>
        <w:t>FURTHER RESOLVED,</w:t>
      </w:r>
      <w:r w:rsidRPr="005902A7">
        <w:rPr>
          <w:sz w:val="24"/>
          <w:szCs w:val="24"/>
        </w:rPr>
        <w:t xml:space="preserve"> as per the Town of Batavia policy, M</w:t>
      </w:r>
      <w:r w:rsidR="002809F0">
        <w:rPr>
          <w:sz w:val="24"/>
          <w:szCs w:val="24"/>
        </w:rPr>
        <w:t>r</w:t>
      </w:r>
      <w:r w:rsidRPr="005902A7">
        <w:rPr>
          <w:sz w:val="24"/>
          <w:szCs w:val="24"/>
        </w:rPr>
        <w:t>. Merritt is subject to a physical, background and driver’s license check and drug and alcohol testing; and be it</w:t>
      </w:r>
    </w:p>
    <w:p w:rsidR="005902A7" w:rsidRPr="005902A7" w:rsidRDefault="005902A7" w:rsidP="005902A7">
      <w:pPr>
        <w:ind w:firstLine="720"/>
        <w:rPr>
          <w:sz w:val="24"/>
          <w:szCs w:val="24"/>
        </w:rPr>
      </w:pPr>
    </w:p>
    <w:p w:rsidR="005902A7" w:rsidRPr="00960058" w:rsidRDefault="005902A7" w:rsidP="005902A7">
      <w:pPr>
        <w:ind w:firstLine="720"/>
      </w:pPr>
      <w:r w:rsidRPr="005902A7">
        <w:rPr>
          <w:b/>
          <w:sz w:val="24"/>
          <w:szCs w:val="24"/>
        </w:rPr>
        <w:t>FURTHER RESOLVED,</w:t>
      </w:r>
      <w:r w:rsidRPr="005902A7">
        <w:rPr>
          <w:sz w:val="24"/>
          <w:szCs w:val="24"/>
        </w:rPr>
        <w:t xml:space="preserve"> there is a six month probationary period for this position, at which time an evaluation of performance will be accessed for an increase in pay or dismissal of duties</w:t>
      </w:r>
      <w:r w:rsidRPr="00960058">
        <w:t>.</w:t>
      </w:r>
    </w:p>
    <w:p w:rsidR="005902A7" w:rsidRDefault="005902A7" w:rsidP="00955641">
      <w:pPr>
        <w:rPr>
          <w:sz w:val="24"/>
          <w:szCs w:val="24"/>
        </w:rPr>
      </w:pPr>
    </w:p>
    <w:p w:rsidR="00955641" w:rsidRPr="00F06C77" w:rsidRDefault="00955641" w:rsidP="00955641">
      <w:pPr>
        <w:rPr>
          <w:bCs/>
          <w:sz w:val="24"/>
          <w:szCs w:val="24"/>
        </w:rPr>
      </w:pPr>
      <w:r w:rsidRPr="00F06C77">
        <w:rPr>
          <w:b/>
          <w:bCs/>
          <w:sz w:val="24"/>
          <w:szCs w:val="24"/>
        </w:rPr>
        <w:t xml:space="preserve">Second by:  </w:t>
      </w:r>
      <w:r w:rsidR="002809F0">
        <w:rPr>
          <w:bCs/>
          <w:sz w:val="24"/>
          <w:szCs w:val="24"/>
        </w:rPr>
        <w:t>Councilwoman Michalak</w:t>
      </w:r>
    </w:p>
    <w:p w:rsidR="00955641" w:rsidRPr="00F06C77" w:rsidRDefault="00955641" w:rsidP="00955641">
      <w:pPr>
        <w:rPr>
          <w:bCs/>
          <w:sz w:val="24"/>
          <w:szCs w:val="24"/>
        </w:rPr>
      </w:pPr>
      <w:r w:rsidRPr="00F06C77">
        <w:rPr>
          <w:b/>
          <w:bCs/>
          <w:sz w:val="24"/>
          <w:szCs w:val="24"/>
        </w:rPr>
        <w:t>Ayes:</w:t>
      </w:r>
      <w:r w:rsidRPr="00F06C77">
        <w:rPr>
          <w:bCs/>
          <w:sz w:val="24"/>
          <w:szCs w:val="24"/>
        </w:rPr>
        <w:t xml:space="preserve"> </w:t>
      </w:r>
      <w:r>
        <w:rPr>
          <w:bCs/>
          <w:sz w:val="24"/>
          <w:szCs w:val="24"/>
        </w:rPr>
        <w:t>Zambito</w:t>
      </w:r>
      <w:r w:rsidR="002809F0">
        <w:rPr>
          <w:bCs/>
          <w:sz w:val="24"/>
          <w:szCs w:val="24"/>
        </w:rPr>
        <w:t>, Michalak, Underhill, Post</w:t>
      </w:r>
    </w:p>
    <w:p w:rsidR="00955641" w:rsidRDefault="00955641" w:rsidP="00955641">
      <w:pPr>
        <w:rPr>
          <w:bCs/>
          <w:sz w:val="24"/>
          <w:szCs w:val="24"/>
        </w:rPr>
      </w:pPr>
      <w:r w:rsidRPr="00F06C77">
        <w:rPr>
          <w:b/>
          <w:bCs/>
          <w:sz w:val="24"/>
          <w:szCs w:val="24"/>
        </w:rPr>
        <w:t>APPROVED by unanimous vote</w:t>
      </w:r>
      <w:r w:rsidRPr="00F06C77">
        <w:rPr>
          <w:bCs/>
          <w:sz w:val="24"/>
          <w:szCs w:val="24"/>
        </w:rPr>
        <w:t xml:space="preserve"> (</w:t>
      </w:r>
      <w:r>
        <w:rPr>
          <w:bCs/>
          <w:sz w:val="24"/>
          <w:szCs w:val="24"/>
        </w:rPr>
        <w:t>4</w:t>
      </w:r>
      <w:r w:rsidRPr="00F06C77">
        <w:rPr>
          <w:bCs/>
          <w:sz w:val="24"/>
          <w:szCs w:val="24"/>
        </w:rPr>
        <w:t>-0)</w:t>
      </w:r>
    </w:p>
    <w:p w:rsidR="00955641" w:rsidRPr="00F06C77" w:rsidRDefault="00955641" w:rsidP="00955641">
      <w:pPr>
        <w:rPr>
          <w:bCs/>
          <w:sz w:val="24"/>
          <w:szCs w:val="24"/>
        </w:rPr>
      </w:pPr>
    </w:p>
    <w:p w:rsidR="00955641" w:rsidRDefault="00955641" w:rsidP="00955641">
      <w:pPr>
        <w:rPr>
          <w:b/>
          <w:bCs/>
          <w:sz w:val="24"/>
          <w:szCs w:val="24"/>
          <w:u w:val="single"/>
        </w:rPr>
      </w:pPr>
      <w:r>
        <w:rPr>
          <w:b/>
          <w:bCs/>
          <w:sz w:val="24"/>
          <w:szCs w:val="24"/>
          <w:u w:val="single"/>
        </w:rPr>
        <w:t xml:space="preserve">RESOLUTION NO. </w:t>
      </w:r>
      <w:r w:rsidR="005902A7">
        <w:rPr>
          <w:b/>
          <w:bCs/>
          <w:sz w:val="24"/>
          <w:szCs w:val="24"/>
          <w:u w:val="single"/>
        </w:rPr>
        <w:t>229</w:t>
      </w:r>
      <w:r>
        <w:rPr>
          <w:b/>
          <w:bCs/>
          <w:sz w:val="24"/>
          <w:szCs w:val="24"/>
          <w:u w:val="single"/>
        </w:rPr>
        <w:t>:</w:t>
      </w:r>
    </w:p>
    <w:p w:rsidR="00955641" w:rsidRDefault="00955641" w:rsidP="00955641">
      <w:pPr>
        <w:pStyle w:val="BodyText"/>
        <w:jc w:val="left"/>
        <w:rPr>
          <w:b w:val="0"/>
          <w:bCs w:val="0"/>
        </w:rPr>
      </w:pPr>
      <w:r>
        <w:tab/>
      </w:r>
      <w:r>
        <w:rPr>
          <w:b w:val="0"/>
          <w:bCs w:val="0"/>
        </w:rPr>
        <w:t>Deputy Supervisor Underhill offered the following:</w:t>
      </w:r>
    </w:p>
    <w:p w:rsidR="00955641" w:rsidRDefault="00955641" w:rsidP="00955641">
      <w:pPr>
        <w:pStyle w:val="BodyText"/>
        <w:jc w:val="left"/>
        <w:rPr>
          <w:b w:val="0"/>
          <w:bCs w:val="0"/>
        </w:rPr>
      </w:pPr>
    </w:p>
    <w:p w:rsidR="005902A7" w:rsidRPr="005902A7" w:rsidRDefault="005902A7" w:rsidP="005902A7">
      <w:pPr>
        <w:jc w:val="center"/>
        <w:rPr>
          <w:b/>
          <w:bCs/>
          <w:sz w:val="24"/>
          <w:szCs w:val="24"/>
        </w:rPr>
      </w:pPr>
      <w:r w:rsidRPr="005902A7">
        <w:rPr>
          <w:b/>
          <w:bCs/>
          <w:sz w:val="24"/>
          <w:szCs w:val="24"/>
        </w:rPr>
        <w:t>AMENDMENT NO. 1 TO</w:t>
      </w:r>
    </w:p>
    <w:p w:rsidR="005902A7" w:rsidRPr="005902A7" w:rsidRDefault="005902A7" w:rsidP="005902A7">
      <w:pPr>
        <w:jc w:val="center"/>
        <w:rPr>
          <w:b/>
          <w:bCs/>
          <w:sz w:val="24"/>
          <w:szCs w:val="24"/>
        </w:rPr>
      </w:pPr>
      <w:r w:rsidRPr="005902A7">
        <w:rPr>
          <w:b/>
          <w:bCs/>
          <w:sz w:val="24"/>
          <w:szCs w:val="24"/>
        </w:rPr>
        <w:t xml:space="preserve">AUTHORIZATION TO ENTER INTO AGREEMENT FOR THE IMPLEMENTATION OF CONSOLIDATED FUNDING AWARD RECEIVED FROM THE </w:t>
      </w:r>
      <w:proofErr w:type="gramStart"/>
      <w:r w:rsidRPr="005902A7">
        <w:rPr>
          <w:b/>
          <w:bCs/>
          <w:sz w:val="24"/>
          <w:szCs w:val="24"/>
        </w:rPr>
        <w:t>NEW YORK</w:t>
      </w:r>
      <w:proofErr w:type="gramEnd"/>
      <w:r w:rsidRPr="005902A7">
        <w:rPr>
          <w:b/>
          <w:bCs/>
          <w:sz w:val="24"/>
          <w:szCs w:val="24"/>
        </w:rPr>
        <w:t xml:space="preserve"> STATE </w:t>
      </w:r>
    </w:p>
    <w:p w:rsidR="005902A7" w:rsidRPr="005902A7" w:rsidRDefault="005902A7" w:rsidP="005902A7">
      <w:pPr>
        <w:jc w:val="center"/>
        <w:rPr>
          <w:b/>
          <w:bCs/>
          <w:sz w:val="24"/>
          <w:szCs w:val="24"/>
        </w:rPr>
      </w:pPr>
      <w:r w:rsidRPr="005902A7">
        <w:rPr>
          <w:b/>
          <w:bCs/>
          <w:sz w:val="24"/>
          <w:szCs w:val="24"/>
        </w:rPr>
        <w:t>ENERGY RESEARCH AND DEVELOPMENT AUTHORITY</w:t>
      </w:r>
    </w:p>
    <w:p w:rsidR="005902A7" w:rsidRPr="005902A7" w:rsidRDefault="005902A7" w:rsidP="005902A7">
      <w:pPr>
        <w:jc w:val="center"/>
        <w:rPr>
          <w:b/>
          <w:bCs/>
          <w:sz w:val="24"/>
          <w:szCs w:val="24"/>
        </w:rPr>
      </w:pPr>
    </w:p>
    <w:p w:rsidR="005902A7" w:rsidRPr="005902A7" w:rsidRDefault="005902A7" w:rsidP="005902A7">
      <w:pPr>
        <w:ind w:firstLine="720"/>
        <w:rPr>
          <w:sz w:val="24"/>
          <w:szCs w:val="24"/>
        </w:rPr>
      </w:pPr>
      <w:r w:rsidRPr="005902A7">
        <w:rPr>
          <w:b/>
          <w:bCs/>
          <w:sz w:val="24"/>
          <w:szCs w:val="24"/>
        </w:rPr>
        <w:t xml:space="preserve">WHEREAS, </w:t>
      </w:r>
      <w:r w:rsidRPr="005902A7">
        <w:rPr>
          <w:sz w:val="24"/>
          <w:szCs w:val="24"/>
        </w:rPr>
        <w:t>the Town of Batavia (“Town”) received a 2013 Consolidated Funding Award (CFA) for a New York State Energy Research and Development Authority (NYSERDA) Cleaner, Greener Community Grant in the amount of $175,000.00 for Green Genesee/Smart Genesee Road Map project, (CFA #31078/Contract #39518); and</w:t>
      </w:r>
    </w:p>
    <w:p w:rsidR="005902A7" w:rsidRPr="005902A7" w:rsidRDefault="005902A7" w:rsidP="005902A7">
      <w:pPr>
        <w:ind w:firstLine="720"/>
        <w:rPr>
          <w:sz w:val="24"/>
          <w:szCs w:val="24"/>
        </w:rPr>
      </w:pPr>
    </w:p>
    <w:p w:rsidR="005902A7" w:rsidRPr="005902A7" w:rsidRDefault="005902A7" w:rsidP="005902A7">
      <w:pPr>
        <w:ind w:firstLine="720"/>
        <w:rPr>
          <w:sz w:val="24"/>
          <w:szCs w:val="24"/>
        </w:rPr>
      </w:pPr>
      <w:r w:rsidRPr="005902A7">
        <w:rPr>
          <w:b/>
          <w:bCs/>
          <w:sz w:val="24"/>
          <w:szCs w:val="24"/>
        </w:rPr>
        <w:t>WHEREAS</w:t>
      </w:r>
      <w:r w:rsidRPr="005902A7">
        <w:rPr>
          <w:sz w:val="24"/>
          <w:szCs w:val="24"/>
        </w:rPr>
        <w:t xml:space="preserve">, the Town of Batavia and the NYSERDA entered into an agreement in September </w:t>
      </w:r>
      <w:r w:rsidRPr="005902A7">
        <w:rPr>
          <w:sz w:val="24"/>
          <w:szCs w:val="24"/>
        </w:rPr>
        <w:lastRenderedPageBreak/>
        <w:t xml:space="preserve">2014, with the term of the agreement expiring June 30, 2016; and </w:t>
      </w:r>
    </w:p>
    <w:p w:rsidR="005902A7" w:rsidRPr="005902A7" w:rsidRDefault="005902A7" w:rsidP="005902A7">
      <w:pPr>
        <w:ind w:firstLine="720"/>
        <w:rPr>
          <w:sz w:val="24"/>
          <w:szCs w:val="24"/>
        </w:rPr>
      </w:pPr>
    </w:p>
    <w:p w:rsidR="005902A7" w:rsidRPr="005902A7" w:rsidRDefault="005902A7" w:rsidP="005902A7">
      <w:pPr>
        <w:ind w:firstLine="720"/>
        <w:rPr>
          <w:sz w:val="24"/>
          <w:szCs w:val="24"/>
        </w:rPr>
      </w:pPr>
      <w:r w:rsidRPr="005902A7">
        <w:rPr>
          <w:b/>
          <w:sz w:val="24"/>
          <w:szCs w:val="24"/>
        </w:rPr>
        <w:t>WHEREAS</w:t>
      </w:r>
      <w:r w:rsidRPr="005902A7">
        <w:rPr>
          <w:sz w:val="24"/>
          <w:szCs w:val="24"/>
        </w:rPr>
        <w:t xml:space="preserve">, NYSERDA has submitted an amendment to Agreement No. 39518 to extend the project agreement to December 31, 2016 and amend Exhibit A. </w:t>
      </w:r>
    </w:p>
    <w:p w:rsidR="005902A7" w:rsidRPr="005902A7" w:rsidRDefault="005902A7" w:rsidP="005902A7">
      <w:pPr>
        <w:ind w:firstLine="720"/>
        <w:rPr>
          <w:sz w:val="24"/>
          <w:szCs w:val="24"/>
        </w:rPr>
      </w:pPr>
    </w:p>
    <w:p w:rsidR="005902A7" w:rsidRPr="005902A7" w:rsidRDefault="005902A7" w:rsidP="005902A7">
      <w:pPr>
        <w:ind w:firstLine="720"/>
        <w:rPr>
          <w:b/>
          <w:bCs/>
          <w:sz w:val="24"/>
          <w:szCs w:val="24"/>
        </w:rPr>
      </w:pPr>
      <w:r w:rsidRPr="005902A7">
        <w:rPr>
          <w:b/>
          <w:bCs/>
          <w:sz w:val="24"/>
          <w:szCs w:val="24"/>
        </w:rPr>
        <w:t>NOW, THEREFORE BE IT</w:t>
      </w:r>
    </w:p>
    <w:p w:rsidR="005902A7" w:rsidRPr="005902A7" w:rsidRDefault="005902A7" w:rsidP="005902A7">
      <w:pPr>
        <w:rPr>
          <w:sz w:val="24"/>
          <w:szCs w:val="24"/>
        </w:rPr>
      </w:pPr>
      <w:r w:rsidRPr="005902A7">
        <w:rPr>
          <w:sz w:val="24"/>
          <w:szCs w:val="24"/>
        </w:rPr>
        <w:tab/>
      </w:r>
      <w:r w:rsidRPr="005902A7">
        <w:rPr>
          <w:b/>
          <w:bCs/>
          <w:sz w:val="24"/>
          <w:szCs w:val="24"/>
        </w:rPr>
        <w:t>RESOLVED</w:t>
      </w:r>
      <w:r w:rsidRPr="005902A7">
        <w:rPr>
          <w:sz w:val="24"/>
          <w:szCs w:val="24"/>
        </w:rPr>
        <w:t>, that the Batavia Town Board hereby authorizes the Supervisor to execute Amendment No. 1 to Agreement No. 39518 between New York State Energy Research and Development Authority and the Town of Batavia, a copy of which is annexed hereto and made a part of the minutes.</w:t>
      </w:r>
    </w:p>
    <w:p w:rsidR="00955641" w:rsidRPr="002B5745" w:rsidRDefault="00955641" w:rsidP="00955641">
      <w:pPr>
        <w:rPr>
          <w:sz w:val="24"/>
          <w:szCs w:val="24"/>
        </w:rPr>
      </w:pPr>
    </w:p>
    <w:p w:rsidR="00955641" w:rsidRPr="002B5745" w:rsidRDefault="00955641" w:rsidP="00955641">
      <w:pPr>
        <w:rPr>
          <w:bCs/>
          <w:sz w:val="24"/>
          <w:szCs w:val="24"/>
        </w:rPr>
      </w:pPr>
      <w:r w:rsidRPr="002B5745">
        <w:rPr>
          <w:b/>
          <w:bCs/>
          <w:sz w:val="24"/>
          <w:szCs w:val="24"/>
        </w:rPr>
        <w:t xml:space="preserve">Second by:  </w:t>
      </w:r>
      <w:r w:rsidRPr="002B5745">
        <w:rPr>
          <w:bCs/>
          <w:sz w:val="24"/>
          <w:szCs w:val="24"/>
        </w:rPr>
        <w:t>Councilman</w:t>
      </w:r>
      <w:r w:rsidR="002809F0">
        <w:rPr>
          <w:bCs/>
          <w:sz w:val="24"/>
          <w:szCs w:val="24"/>
        </w:rPr>
        <w:t xml:space="preserve"> Zambito</w:t>
      </w:r>
    </w:p>
    <w:p w:rsidR="00955641" w:rsidRPr="002B5745" w:rsidRDefault="00955641" w:rsidP="00955641">
      <w:pPr>
        <w:rPr>
          <w:bCs/>
          <w:sz w:val="24"/>
          <w:szCs w:val="24"/>
        </w:rPr>
      </w:pPr>
      <w:r w:rsidRPr="002B5745">
        <w:rPr>
          <w:b/>
          <w:bCs/>
          <w:sz w:val="24"/>
          <w:szCs w:val="24"/>
        </w:rPr>
        <w:t>Ayes:</w:t>
      </w:r>
      <w:r w:rsidRPr="002B5745">
        <w:rPr>
          <w:bCs/>
          <w:sz w:val="24"/>
          <w:szCs w:val="24"/>
        </w:rPr>
        <w:t xml:space="preserve"> Underhill,</w:t>
      </w:r>
      <w:r w:rsidR="002809F0">
        <w:rPr>
          <w:bCs/>
          <w:sz w:val="24"/>
          <w:szCs w:val="24"/>
        </w:rPr>
        <w:t xml:space="preserve"> Zambito, Michalak, Post</w:t>
      </w:r>
    </w:p>
    <w:p w:rsidR="00955641" w:rsidRPr="002B5745" w:rsidRDefault="00955641" w:rsidP="00955641">
      <w:pPr>
        <w:rPr>
          <w:bCs/>
          <w:sz w:val="24"/>
          <w:szCs w:val="24"/>
        </w:rPr>
      </w:pPr>
      <w:r w:rsidRPr="002B5745">
        <w:rPr>
          <w:b/>
          <w:bCs/>
          <w:sz w:val="24"/>
          <w:szCs w:val="24"/>
        </w:rPr>
        <w:t>APPROVED by unanimous vote</w:t>
      </w:r>
      <w:r w:rsidRPr="002B5745">
        <w:rPr>
          <w:bCs/>
          <w:sz w:val="24"/>
          <w:szCs w:val="24"/>
        </w:rPr>
        <w:t xml:space="preserve"> (</w:t>
      </w:r>
      <w:r>
        <w:rPr>
          <w:bCs/>
          <w:sz w:val="24"/>
          <w:szCs w:val="24"/>
        </w:rPr>
        <w:t>4</w:t>
      </w:r>
      <w:r w:rsidRPr="002B5745">
        <w:rPr>
          <w:bCs/>
          <w:sz w:val="24"/>
          <w:szCs w:val="24"/>
        </w:rPr>
        <w:t>-0)</w:t>
      </w:r>
    </w:p>
    <w:p w:rsidR="00955641" w:rsidRDefault="00955641" w:rsidP="00955641">
      <w:pPr>
        <w:pStyle w:val="BodyText"/>
        <w:jc w:val="left"/>
        <w:rPr>
          <w:b w:val="0"/>
          <w:bCs w:val="0"/>
        </w:rPr>
      </w:pPr>
    </w:p>
    <w:p w:rsidR="00955641" w:rsidRDefault="00955641" w:rsidP="00955641">
      <w:pPr>
        <w:keepNext/>
        <w:rPr>
          <w:b/>
          <w:bCs/>
          <w:sz w:val="24"/>
          <w:szCs w:val="24"/>
          <w:u w:val="single"/>
        </w:rPr>
      </w:pPr>
      <w:r>
        <w:rPr>
          <w:b/>
          <w:bCs/>
          <w:sz w:val="24"/>
          <w:szCs w:val="24"/>
          <w:u w:val="single"/>
        </w:rPr>
        <w:t xml:space="preserve">RESOLUTION NO. </w:t>
      </w:r>
      <w:r w:rsidR="005902A7">
        <w:rPr>
          <w:b/>
          <w:bCs/>
          <w:sz w:val="24"/>
          <w:szCs w:val="24"/>
          <w:u w:val="single"/>
        </w:rPr>
        <w:t>230</w:t>
      </w:r>
      <w:r>
        <w:rPr>
          <w:b/>
          <w:bCs/>
          <w:sz w:val="24"/>
          <w:szCs w:val="24"/>
          <w:u w:val="single"/>
        </w:rPr>
        <w:t>:</w:t>
      </w:r>
    </w:p>
    <w:p w:rsidR="00955641" w:rsidRDefault="00955641" w:rsidP="00955641">
      <w:pPr>
        <w:pStyle w:val="BodyText2"/>
        <w:widowControl w:val="0"/>
        <w:overflowPunct w:val="0"/>
        <w:autoSpaceDE w:val="0"/>
        <w:autoSpaceDN w:val="0"/>
        <w:adjustRightInd w:val="0"/>
        <w:jc w:val="left"/>
        <w:rPr>
          <w:b w:val="0"/>
          <w:bCs w:val="0"/>
          <w:kern w:val="28"/>
        </w:rPr>
      </w:pPr>
      <w:r>
        <w:rPr>
          <w:b w:val="0"/>
          <w:bCs w:val="0"/>
          <w:kern w:val="28"/>
        </w:rPr>
        <w:tab/>
        <w:t>Supervisor Post offered the following:</w:t>
      </w:r>
    </w:p>
    <w:p w:rsidR="00955641" w:rsidRDefault="00955641" w:rsidP="00955641">
      <w:pPr>
        <w:pStyle w:val="BodyText2"/>
        <w:widowControl w:val="0"/>
        <w:overflowPunct w:val="0"/>
        <w:autoSpaceDE w:val="0"/>
        <w:autoSpaceDN w:val="0"/>
        <w:adjustRightInd w:val="0"/>
        <w:jc w:val="left"/>
        <w:rPr>
          <w:b w:val="0"/>
          <w:bCs w:val="0"/>
          <w:kern w:val="28"/>
        </w:rPr>
      </w:pPr>
    </w:p>
    <w:p w:rsidR="005902A7" w:rsidRPr="005902A7" w:rsidRDefault="005902A7" w:rsidP="005902A7">
      <w:pPr>
        <w:jc w:val="center"/>
        <w:rPr>
          <w:b/>
          <w:sz w:val="24"/>
          <w:szCs w:val="24"/>
        </w:rPr>
      </w:pPr>
      <w:r w:rsidRPr="005902A7">
        <w:rPr>
          <w:b/>
          <w:sz w:val="24"/>
          <w:szCs w:val="24"/>
        </w:rPr>
        <w:t>RESOLUTION TO ADOPT A NEGATIVE DECLARATION</w:t>
      </w:r>
    </w:p>
    <w:p w:rsidR="005902A7" w:rsidRPr="005902A7" w:rsidRDefault="005902A7" w:rsidP="005902A7">
      <w:pPr>
        <w:jc w:val="both"/>
        <w:rPr>
          <w:sz w:val="24"/>
          <w:szCs w:val="24"/>
        </w:rPr>
      </w:pPr>
    </w:p>
    <w:p w:rsidR="005902A7" w:rsidRPr="005902A7" w:rsidRDefault="005902A7" w:rsidP="005902A7">
      <w:pPr>
        <w:ind w:firstLine="720"/>
        <w:jc w:val="both"/>
        <w:rPr>
          <w:sz w:val="24"/>
          <w:szCs w:val="24"/>
        </w:rPr>
      </w:pPr>
      <w:r w:rsidRPr="005902A7">
        <w:rPr>
          <w:b/>
          <w:sz w:val="24"/>
          <w:szCs w:val="24"/>
        </w:rPr>
        <w:t>WHEREAS</w:t>
      </w:r>
      <w:r w:rsidRPr="005902A7">
        <w:rPr>
          <w:sz w:val="24"/>
          <w:szCs w:val="24"/>
        </w:rPr>
        <w:t>, in accordance with the State Environmental Quality Review Act (SEQR), the proposed Local Law No. 6 of 2015 to provide for amendments of portions of the Zoning Ordinance, is an Unlisted Action; and</w:t>
      </w:r>
    </w:p>
    <w:p w:rsidR="005902A7" w:rsidRPr="005902A7" w:rsidRDefault="005902A7" w:rsidP="005902A7">
      <w:pPr>
        <w:ind w:firstLine="720"/>
        <w:jc w:val="both"/>
        <w:rPr>
          <w:sz w:val="24"/>
          <w:szCs w:val="24"/>
        </w:rPr>
      </w:pPr>
    </w:p>
    <w:p w:rsidR="005902A7" w:rsidRPr="005902A7" w:rsidRDefault="005902A7" w:rsidP="005902A7">
      <w:pPr>
        <w:ind w:firstLine="720"/>
        <w:jc w:val="both"/>
        <w:rPr>
          <w:sz w:val="24"/>
          <w:szCs w:val="24"/>
        </w:rPr>
      </w:pPr>
      <w:r w:rsidRPr="005902A7">
        <w:rPr>
          <w:b/>
          <w:sz w:val="24"/>
          <w:szCs w:val="24"/>
        </w:rPr>
        <w:t>WHEREAS</w:t>
      </w:r>
      <w:r w:rsidRPr="005902A7">
        <w:rPr>
          <w:sz w:val="24"/>
          <w:szCs w:val="24"/>
        </w:rPr>
        <w:t>, the Batavia Town Board acting as Lead Agency has reviewed the SEQR Short Environmental Assessment Form; and</w:t>
      </w:r>
    </w:p>
    <w:p w:rsidR="005902A7" w:rsidRPr="005902A7" w:rsidRDefault="005902A7" w:rsidP="005902A7">
      <w:pPr>
        <w:ind w:firstLine="720"/>
        <w:jc w:val="both"/>
        <w:rPr>
          <w:sz w:val="24"/>
          <w:szCs w:val="24"/>
        </w:rPr>
      </w:pPr>
    </w:p>
    <w:p w:rsidR="005902A7" w:rsidRPr="005902A7" w:rsidRDefault="005902A7" w:rsidP="005902A7">
      <w:pPr>
        <w:ind w:firstLine="720"/>
        <w:jc w:val="both"/>
        <w:rPr>
          <w:sz w:val="24"/>
          <w:szCs w:val="24"/>
        </w:rPr>
      </w:pPr>
      <w:r w:rsidRPr="005902A7">
        <w:rPr>
          <w:b/>
          <w:sz w:val="24"/>
          <w:szCs w:val="24"/>
        </w:rPr>
        <w:t>WHEREAS</w:t>
      </w:r>
      <w:r w:rsidRPr="005902A7">
        <w:rPr>
          <w:sz w:val="24"/>
          <w:szCs w:val="24"/>
        </w:rPr>
        <w:t>, it has been determined that the proposed amendments will not have an adverse impact on the environment.</w:t>
      </w:r>
    </w:p>
    <w:p w:rsidR="005902A7" w:rsidRPr="005902A7" w:rsidRDefault="005902A7" w:rsidP="005902A7">
      <w:pPr>
        <w:ind w:firstLine="720"/>
        <w:jc w:val="both"/>
        <w:rPr>
          <w:sz w:val="24"/>
          <w:szCs w:val="24"/>
        </w:rPr>
      </w:pPr>
    </w:p>
    <w:p w:rsidR="005902A7" w:rsidRPr="005902A7" w:rsidRDefault="005902A7" w:rsidP="005902A7">
      <w:pPr>
        <w:ind w:firstLine="720"/>
        <w:jc w:val="both"/>
        <w:rPr>
          <w:sz w:val="24"/>
          <w:szCs w:val="24"/>
        </w:rPr>
      </w:pPr>
      <w:r w:rsidRPr="005902A7">
        <w:rPr>
          <w:b/>
          <w:sz w:val="24"/>
          <w:szCs w:val="24"/>
        </w:rPr>
        <w:t>NOW, THEREFORE, BE IT RESOLVED</w:t>
      </w:r>
      <w:r w:rsidRPr="005902A7">
        <w:rPr>
          <w:sz w:val="24"/>
          <w:szCs w:val="24"/>
        </w:rPr>
        <w:t xml:space="preserve"> that the Town Board of the Town of Batavia, New York hereby directs the Supervisor to prepare the Negative Declaration Notice of Determination of Non-Significance with regard to Local Law No. 6 of 2015 that provides for the amendments of the Town of Batavia Zoning Ordinance.</w:t>
      </w:r>
    </w:p>
    <w:p w:rsidR="005902A7" w:rsidRDefault="005902A7" w:rsidP="00955641">
      <w:pPr>
        <w:rPr>
          <w:b/>
          <w:bCs/>
          <w:sz w:val="24"/>
          <w:szCs w:val="24"/>
        </w:rPr>
      </w:pPr>
    </w:p>
    <w:p w:rsidR="00955641" w:rsidRPr="00862C21" w:rsidRDefault="00955641" w:rsidP="00955641">
      <w:pPr>
        <w:rPr>
          <w:bCs/>
          <w:sz w:val="24"/>
          <w:szCs w:val="24"/>
        </w:rPr>
      </w:pPr>
      <w:r w:rsidRPr="00862C21">
        <w:rPr>
          <w:b/>
          <w:bCs/>
          <w:sz w:val="24"/>
          <w:szCs w:val="24"/>
        </w:rPr>
        <w:t xml:space="preserve">Second by:  </w:t>
      </w:r>
      <w:r w:rsidRPr="00862C21">
        <w:rPr>
          <w:bCs/>
          <w:sz w:val="24"/>
          <w:szCs w:val="24"/>
        </w:rPr>
        <w:t xml:space="preserve">Deputy Supervisor </w:t>
      </w:r>
      <w:r w:rsidR="002809F0">
        <w:rPr>
          <w:bCs/>
          <w:sz w:val="24"/>
          <w:szCs w:val="24"/>
        </w:rPr>
        <w:t>Underhill</w:t>
      </w:r>
    </w:p>
    <w:p w:rsidR="00955641" w:rsidRPr="00862C21" w:rsidRDefault="00955641" w:rsidP="00955641">
      <w:pPr>
        <w:rPr>
          <w:bCs/>
          <w:sz w:val="24"/>
          <w:szCs w:val="24"/>
        </w:rPr>
      </w:pPr>
      <w:r w:rsidRPr="00862C21">
        <w:rPr>
          <w:b/>
          <w:bCs/>
          <w:sz w:val="24"/>
          <w:szCs w:val="24"/>
        </w:rPr>
        <w:t>Ayes:</w:t>
      </w:r>
      <w:r w:rsidRPr="00862C21">
        <w:rPr>
          <w:bCs/>
          <w:sz w:val="24"/>
          <w:szCs w:val="24"/>
        </w:rPr>
        <w:t xml:space="preserve"> Post</w:t>
      </w:r>
      <w:r w:rsidR="002809F0">
        <w:rPr>
          <w:bCs/>
          <w:sz w:val="24"/>
          <w:szCs w:val="24"/>
        </w:rPr>
        <w:t>, Underhill, Michalak, Zambito</w:t>
      </w:r>
    </w:p>
    <w:p w:rsidR="00955641" w:rsidRPr="00862C21" w:rsidRDefault="00955641" w:rsidP="00955641">
      <w:pPr>
        <w:rPr>
          <w:sz w:val="24"/>
          <w:szCs w:val="24"/>
        </w:rPr>
      </w:pPr>
      <w:r w:rsidRPr="00862C21">
        <w:rPr>
          <w:b/>
          <w:bCs/>
          <w:sz w:val="24"/>
          <w:szCs w:val="24"/>
        </w:rPr>
        <w:t>APPROVED by unanimous vote</w:t>
      </w:r>
      <w:r w:rsidRPr="00862C21">
        <w:rPr>
          <w:bCs/>
          <w:sz w:val="24"/>
          <w:szCs w:val="24"/>
        </w:rPr>
        <w:t xml:space="preserve"> (</w:t>
      </w:r>
      <w:r>
        <w:rPr>
          <w:bCs/>
          <w:sz w:val="24"/>
          <w:szCs w:val="24"/>
        </w:rPr>
        <w:t>4</w:t>
      </w:r>
      <w:r w:rsidRPr="00862C21">
        <w:rPr>
          <w:bCs/>
          <w:sz w:val="24"/>
          <w:szCs w:val="24"/>
        </w:rPr>
        <w:t>-0)</w:t>
      </w:r>
    </w:p>
    <w:p w:rsidR="00955641" w:rsidRPr="00862C21" w:rsidRDefault="00955641" w:rsidP="00955641">
      <w:pPr>
        <w:pStyle w:val="BodyText2"/>
        <w:widowControl w:val="0"/>
        <w:overflowPunct w:val="0"/>
        <w:autoSpaceDE w:val="0"/>
        <w:autoSpaceDN w:val="0"/>
        <w:adjustRightInd w:val="0"/>
        <w:jc w:val="left"/>
        <w:rPr>
          <w:b w:val="0"/>
          <w:bCs w:val="0"/>
          <w:kern w:val="28"/>
        </w:rPr>
      </w:pPr>
    </w:p>
    <w:p w:rsidR="00955641" w:rsidRDefault="00955641" w:rsidP="00955641">
      <w:pPr>
        <w:rPr>
          <w:sz w:val="24"/>
          <w:szCs w:val="24"/>
          <w:u w:val="single"/>
        </w:rPr>
      </w:pPr>
      <w:r>
        <w:rPr>
          <w:b/>
          <w:bCs/>
          <w:sz w:val="24"/>
          <w:szCs w:val="24"/>
          <w:u w:val="single"/>
        </w:rPr>
        <w:t xml:space="preserve">RESOLUTION NO. </w:t>
      </w:r>
      <w:r w:rsidR="005902A7">
        <w:rPr>
          <w:b/>
          <w:bCs/>
          <w:sz w:val="24"/>
          <w:szCs w:val="24"/>
          <w:u w:val="single"/>
        </w:rPr>
        <w:t>231</w:t>
      </w:r>
      <w:r>
        <w:rPr>
          <w:b/>
          <w:bCs/>
          <w:sz w:val="24"/>
          <w:szCs w:val="24"/>
          <w:u w:val="single"/>
        </w:rPr>
        <w:t>:</w:t>
      </w:r>
    </w:p>
    <w:p w:rsidR="00955641" w:rsidRDefault="00955641" w:rsidP="00955641">
      <w:pPr>
        <w:rPr>
          <w:sz w:val="24"/>
          <w:szCs w:val="24"/>
        </w:rPr>
      </w:pPr>
      <w:r>
        <w:rPr>
          <w:sz w:val="24"/>
          <w:szCs w:val="24"/>
        </w:rPr>
        <w:tab/>
        <w:t>Councilwoman Michalak offered the following:</w:t>
      </w:r>
    </w:p>
    <w:p w:rsidR="00955641" w:rsidRDefault="00955641" w:rsidP="00955641">
      <w:pPr>
        <w:rPr>
          <w:sz w:val="24"/>
          <w:szCs w:val="24"/>
        </w:rPr>
      </w:pPr>
    </w:p>
    <w:p w:rsidR="005902A7" w:rsidRPr="005902A7" w:rsidRDefault="005902A7" w:rsidP="005902A7">
      <w:pPr>
        <w:pStyle w:val="Title"/>
      </w:pPr>
      <w:r w:rsidRPr="005902A7">
        <w:t>RESOLUTION ADOPTING LOCAL LAW No. 6 of 2015</w:t>
      </w:r>
    </w:p>
    <w:p w:rsidR="005902A7" w:rsidRPr="005902A7" w:rsidRDefault="005902A7" w:rsidP="005902A7">
      <w:pPr>
        <w:jc w:val="both"/>
        <w:rPr>
          <w:sz w:val="24"/>
          <w:szCs w:val="24"/>
        </w:rPr>
      </w:pPr>
      <w:r w:rsidRPr="005902A7">
        <w:rPr>
          <w:b/>
          <w:sz w:val="24"/>
          <w:szCs w:val="24"/>
        </w:rPr>
        <w:lastRenderedPageBreak/>
        <w:tab/>
        <w:t>WHEREAS</w:t>
      </w:r>
      <w:r w:rsidRPr="005902A7">
        <w:rPr>
          <w:sz w:val="24"/>
          <w:szCs w:val="24"/>
        </w:rPr>
        <w:t>, proposed Local Law No. 6 of 2015 of the Town of Batavia entitled “A Local  Law to Amend the Town of Batavia Zoning Ordinance to Add Criteria for Solar Energy Systems”, which proposed Local Law in its final form was presented to the Town Board at the meeting held on October 21, 2015, and a copy thereof was kept with the Town Clerk and copies were both laid upon the desks of the members of said Town Board and mailed to each member of the Town Board not in attendance at said meeting, at least ten (10) days, exclusive of Sundays, prior to its final passage; and</w:t>
      </w:r>
    </w:p>
    <w:p w:rsidR="005902A7" w:rsidRPr="005902A7" w:rsidRDefault="005902A7" w:rsidP="005902A7">
      <w:pPr>
        <w:jc w:val="both"/>
        <w:rPr>
          <w:sz w:val="24"/>
          <w:szCs w:val="24"/>
        </w:rPr>
      </w:pPr>
    </w:p>
    <w:p w:rsidR="005902A7" w:rsidRPr="005902A7" w:rsidRDefault="005902A7" w:rsidP="005902A7">
      <w:pPr>
        <w:ind w:firstLine="720"/>
        <w:jc w:val="both"/>
        <w:rPr>
          <w:sz w:val="24"/>
          <w:szCs w:val="24"/>
        </w:rPr>
      </w:pPr>
      <w:r w:rsidRPr="005902A7">
        <w:rPr>
          <w:b/>
          <w:sz w:val="24"/>
          <w:szCs w:val="24"/>
        </w:rPr>
        <w:t>WHEREAS</w:t>
      </w:r>
      <w:r w:rsidRPr="005902A7">
        <w:rPr>
          <w:sz w:val="24"/>
          <w:szCs w:val="24"/>
        </w:rPr>
        <w:t xml:space="preserve">, a public hearing on the advisability of enacting said proposed Local Law was held on November 18, 2015, before this Town Board, pursuant to public notice duly published in </w:t>
      </w:r>
      <w:r w:rsidRPr="005902A7">
        <w:rPr>
          <w:sz w:val="24"/>
          <w:szCs w:val="24"/>
          <w:u w:val="single"/>
        </w:rPr>
        <w:t>The Daily News</w:t>
      </w:r>
      <w:r w:rsidRPr="005902A7">
        <w:rPr>
          <w:sz w:val="24"/>
          <w:szCs w:val="24"/>
        </w:rPr>
        <w:t xml:space="preserve"> according to law, at which time all interested persons were heard; and</w:t>
      </w:r>
    </w:p>
    <w:p w:rsidR="005902A7" w:rsidRPr="005902A7" w:rsidRDefault="005902A7" w:rsidP="005902A7">
      <w:pPr>
        <w:ind w:firstLine="720"/>
        <w:jc w:val="both"/>
        <w:rPr>
          <w:sz w:val="24"/>
          <w:szCs w:val="24"/>
        </w:rPr>
      </w:pPr>
    </w:p>
    <w:p w:rsidR="005902A7" w:rsidRPr="005902A7" w:rsidRDefault="005902A7" w:rsidP="005902A7">
      <w:pPr>
        <w:ind w:firstLine="720"/>
        <w:jc w:val="both"/>
        <w:rPr>
          <w:sz w:val="24"/>
          <w:szCs w:val="24"/>
        </w:rPr>
      </w:pPr>
      <w:r w:rsidRPr="005902A7">
        <w:rPr>
          <w:b/>
          <w:sz w:val="24"/>
          <w:szCs w:val="24"/>
        </w:rPr>
        <w:t>WHEREAS</w:t>
      </w:r>
      <w:r w:rsidRPr="005902A7">
        <w:rPr>
          <w:sz w:val="24"/>
          <w:szCs w:val="24"/>
        </w:rPr>
        <w:t>, all required referrals to the Genesee County Planning Board and the Batavia Town Planning Board, as well as all required publications and postings, have been properly completed; and</w:t>
      </w:r>
    </w:p>
    <w:p w:rsidR="005902A7" w:rsidRPr="005902A7" w:rsidRDefault="005902A7" w:rsidP="005902A7">
      <w:pPr>
        <w:ind w:firstLine="720"/>
        <w:jc w:val="both"/>
        <w:rPr>
          <w:sz w:val="24"/>
          <w:szCs w:val="24"/>
        </w:rPr>
      </w:pPr>
    </w:p>
    <w:p w:rsidR="005902A7" w:rsidRPr="005902A7" w:rsidRDefault="005902A7" w:rsidP="005902A7">
      <w:pPr>
        <w:ind w:firstLine="720"/>
        <w:jc w:val="both"/>
        <w:rPr>
          <w:sz w:val="24"/>
          <w:szCs w:val="24"/>
        </w:rPr>
      </w:pPr>
      <w:r w:rsidRPr="005902A7">
        <w:rPr>
          <w:b/>
          <w:sz w:val="24"/>
          <w:szCs w:val="24"/>
        </w:rPr>
        <w:t>WHEREAS</w:t>
      </w:r>
      <w:r w:rsidRPr="005902A7">
        <w:rPr>
          <w:sz w:val="24"/>
          <w:szCs w:val="24"/>
        </w:rPr>
        <w:t>, the Town Board of the Town of Batavia, New York, is of the opinion that adoption of said proposed Local Law No. 6 of 2015 is in the best interests of the Town of Batavia, New York,</w:t>
      </w:r>
    </w:p>
    <w:p w:rsidR="005902A7" w:rsidRPr="005902A7" w:rsidRDefault="005902A7" w:rsidP="005902A7">
      <w:pPr>
        <w:ind w:firstLine="720"/>
        <w:jc w:val="both"/>
        <w:rPr>
          <w:sz w:val="24"/>
          <w:szCs w:val="24"/>
        </w:rPr>
      </w:pPr>
    </w:p>
    <w:p w:rsidR="005902A7" w:rsidRPr="005902A7" w:rsidRDefault="005902A7" w:rsidP="005902A7">
      <w:pPr>
        <w:ind w:firstLine="720"/>
        <w:jc w:val="both"/>
        <w:rPr>
          <w:sz w:val="24"/>
          <w:szCs w:val="24"/>
        </w:rPr>
      </w:pPr>
      <w:r w:rsidRPr="005902A7">
        <w:rPr>
          <w:b/>
          <w:sz w:val="24"/>
          <w:szCs w:val="24"/>
        </w:rPr>
        <w:t>NOW, THEREFORE, BE IT RESOLVED</w:t>
      </w:r>
      <w:r w:rsidRPr="005902A7">
        <w:rPr>
          <w:sz w:val="24"/>
          <w:szCs w:val="24"/>
        </w:rPr>
        <w:t>, by the Town Board of the Town of Batavia, New York that said proposed Local Law No. 6 of 2015, be and the same hereby is adopted, and such Local Law shall be entered in the minutes of the Batavia Town Board; and</w:t>
      </w:r>
    </w:p>
    <w:p w:rsidR="005902A7" w:rsidRPr="005902A7" w:rsidRDefault="005902A7" w:rsidP="005902A7">
      <w:pPr>
        <w:ind w:firstLine="720"/>
        <w:jc w:val="both"/>
        <w:rPr>
          <w:sz w:val="24"/>
          <w:szCs w:val="24"/>
        </w:rPr>
      </w:pPr>
    </w:p>
    <w:p w:rsidR="005902A7" w:rsidRPr="005902A7" w:rsidRDefault="005902A7" w:rsidP="005902A7">
      <w:pPr>
        <w:ind w:firstLine="720"/>
        <w:jc w:val="both"/>
        <w:rPr>
          <w:sz w:val="24"/>
          <w:szCs w:val="24"/>
        </w:rPr>
      </w:pPr>
      <w:r w:rsidRPr="005902A7">
        <w:rPr>
          <w:b/>
          <w:bCs/>
          <w:sz w:val="24"/>
          <w:szCs w:val="24"/>
        </w:rPr>
        <w:t>BE IT FURTHER RESOLVED</w:t>
      </w:r>
      <w:r w:rsidRPr="005902A7">
        <w:rPr>
          <w:sz w:val="24"/>
          <w:szCs w:val="24"/>
        </w:rPr>
        <w:t>, that the Town of Batavia Zoning Ordinance is hereby amended as more fully set forth in said Local Law; and</w:t>
      </w:r>
    </w:p>
    <w:p w:rsidR="005902A7" w:rsidRPr="005902A7" w:rsidRDefault="005902A7" w:rsidP="005902A7">
      <w:pPr>
        <w:ind w:firstLine="720"/>
        <w:jc w:val="both"/>
        <w:rPr>
          <w:sz w:val="24"/>
          <w:szCs w:val="24"/>
        </w:rPr>
      </w:pPr>
    </w:p>
    <w:p w:rsidR="005902A7" w:rsidRPr="005902A7" w:rsidRDefault="005902A7" w:rsidP="005902A7">
      <w:pPr>
        <w:ind w:firstLine="720"/>
        <w:jc w:val="both"/>
        <w:rPr>
          <w:sz w:val="24"/>
          <w:szCs w:val="24"/>
        </w:rPr>
      </w:pPr>
      <w:r w:rsidRPr="005902A7">
        <w:rPr>
          <w:b/>
          <w:bCs/>
          <w:sz w:val="24"/>
          <w:szCs w:val="24"/>
        </w:rPr>
        <w:t>BE IT FURTHER RESOLVED</w:t>
      </w:r>
      <w:r w:rsidRPr="005902A7">
        <w:rPr>
          <w:sz w:val="24"/>
          <w:szCs w:val="24"/>
        </w:rPr>
        <w:t>, that certified copies of said Local Law No. 6 of 2015 be filed with the New York State Secretary of State in accordance with Law; and</w:t>
      </w:r>
    </w:p>
    <w:p w:rsidR="005902A7" w:rsidRPr="005902A7" w:rsidRDefault="005902A7" w:rsidP="005902A7">
      <w:pPr>
        <w:ind w:firstLine="720"/>
        <w:jc w:val="both"/>
        <w:rPr>
          <w:sz w:val="24"/>
          <w:szCs w:val="24"/>
        </w:rPr>
      </w:pPr>
    </w:p>
    <w:p w:rsidR="005902A7" w:rsidRPr="005902A7" w:rsidRDefault="005902A7" w:rsidP="005902A7">
      <w:pPr>
        <w:ind w:firstLine="720"/>
        <w:jc w:val="both"/>
        <w:rPr>
          <w:sz w:val="24"/>
          <w:szCs w:val="24"/>
        </w:rPr>
      </w:pPr>
      <w:r w:rsidRPr="005902A7">
        <w:rPr>
          <w:b/>
          <w:sz w:val="24"/>
          <w:szCs w:val="24"/>
        </w:rPr>
        <w:t>BE IT FURTHER RESOLVED</w:t>
      </w:r>
      <w:r w:rsidRPr="005902A7">
        <w:rPr>
          <w:sz w:val="24"/>
          <w:szCs w:val="24"/>
        </w:rPr>
        <w:t xml:space="preserve"> that a summary of this provisions pursuant to Local Law No. 6 of 2015 be published once in The Daily News and that an affidavit of publication thereof be filed with the Town Clerk; and</w:t>
      </w:r>
    </w:p>
    <w:p w:rsidR="005902A7" w:rsidRPr="005902A7" w:rsidRDefault="005902A7" w:rsidP="005902A7">
      <w:pPr>
        <w:ind w:firstLine="720"/>
        <w:jc w:val="both"/>
        <w:rPr>
          <w:sz w:val="24"/>
          <w:szCs w:val="24"/>
        </w:rPr>
      </w:pPr>
    </w:p>
    <w:p w:rsidR="005902A7" w:rsidRPr="005902A7" w:rsidRDefault="005902A7" w:rsidP="005902A7">
      <w:pPr>
        <w:jc w:val="both"/>
        <w:rPr>
          <w:sz w:val="24"/>
          <w:szCs w:val="24"/>
        </w:rPr>
      </w:pPr>
      <w:r w:rsidRPr="005902A7">
        <w:rPr>
          <w:sz w:val="24"/>
          <w:szCs w:val="24"/>
        </w:rPr>
        <w:tab/>
      </w:r>
      <w:r w:rsidRPr="005902A7">
        <w:rPr>
          <w:b/>
          <w:sz w:val="24"/>
          <w:szCs w:val="24"/>
        </w:rPr>
        <w:t>BE IT FURTHER RESOLVED</w:t>
      </w:r>
      <w:r w:rsidRPr="005902A7">
        <w:rPr>
          <w:sz w:val="24"/>
          <w:szCs w:val="24"/>
        </w:rPr>
        <w:t>, that this Local Law shall become effective as provided by law upon its filing in the Office of the Secretary of State.</w:t>
      </w:r>
    </w:p>
    <w:p w:rsidR="005902A7" w:rsidRPr="005902A7" w:rsidRDefault="005902A7" w:rsidP="00955641">
      <w:pPr>
        <w:rPr>
          <w:sz w:val="24"/>
          <w:szCs w:val="24"/>
        </w:rPr>
      </w:pPr>
    </w:p>
    <w:p w:rsidR="00955641" w:rsidRPr="009E06BE" w:rsidRDefault="00955641" w:rsidP="00955641">
      <w:pPr>
        <w:rPr>
          <w:sz w:val="24"/>
          <w:szCs w:val="24"/>
        </w:rPr>
      </w:pPr>
      <w:r w:rsidRPr="009E06BE">
        <w:rPr>
          <w:b/>
          <w:bCs/>
          <w:sz w:val="24"/>
          <w:szCs w:val="24"/>
        </w:rPr>
        <w:t xml:space="preserve">Second by: </w:t>
      </w:r>
      <w:r w:rsidRPr="009E06BE">
        <w:rPr>
          <w:sz w:val="24"/>
          <w:szCs w:val="24"/>
        </w:rPr>
        <w:t xml:space="preserve"> Deputy Supervisor </w:t>
      </w:r>
      <w:r w:rsidR="002809F0">
        <w:rPr>
          <w:sz w:val="24"/>
          <w:szCs w:val="24"/>
        </w:rPr>
        <w:t>Underhill</w:t>
      </w:r>
    </w:p>
    <w:p w:rsidR="00955641" w:rsidRPr="009E06BE" w:rsidRDefault="00955641" w:rsidP="00955641">
      <w:pPr>
        <w:rPr>
          <w:sz w:val="24"/>
          <w:szCs w:val="24"/>
        </w:rPr>
      </w:pPr>
      <w:r w:rsidRPr="009E06BE">
        <w:rPr>
          <w:b/>
          <w:bCs/>
          <w:sz w:val="24"/>
          <w:szCs w:val="24"/>
        </w:rPr>
        <w:t>Ayes:</w:t>
      </w:r>
      <w:r w:rsidRPr="009E06BE">
        <w:rPr>
          <w:sz w:val="24"/>
          <w:szCs w:val="24"/>
        </w:rPr>
        <w:t xml:space="preserve">    Michalak,</w:t>
      </w:r>
      <w:r w:rsidR="002809F0">
        <w:rPr>
          <w:sz w:val="24"/>
          <w:szCs w:val="24"/>
        </w:rPr>
        <w:t xml:space="preserve"> Underhill, Zambito, Post</w:t>
      </w:r>
    </w:p>
    <w:p w:rsidR="00955641" w:rsidRPr="009E06BE" w:rsidRDefault="00955641" w:rsidP="00955641">
      <w:pPr>
        <w:rPr>
          <w:sz w:val="24"/>
          <w:szCs w:val="24"/>
        </w:rPr>
      </w:pPr>
      <w:r w:rsidRPr="009E06BE">
        <w:rPr>
          <w:b/>
          <w:sz w:val="24"/>
          <w:szCs w:val="24"/>
        </w:rPr>
        <w:t>APPROVED by unanimous vote</w:t>
      </w:r>
      <w:r w:rsidRPr="009E06BE">
        <w:rPr>
          <w:sz w:val="24"/>
          <w:szCs w:val="24"/>
        </w:rPr>
        <w:t xml:space="preserve"> (</w:t>
      </w:r>
      <w:r>
        <w:rPr>
          <w:sz w:val="24"/>
          <w:szCs w:val="24"/>
        </w:rPr>
        <w:t>4</w:t>
      </w:r>
      <w:r w:rsidRPr="009E06BE">
        <w:rPr>
          <w:sz w:val="24"/>
          <w:szCs w:val="24"/>
        </w:rPr>
        <w:t>-0)</w:t>
      </w:r>
    </w:p>
    <w:p w:rsidR="00955641" w:rsidRPr="009E06BE" w:rsidRDefault="00955641" w:rsidP="00955641">
      <w:pPr>
        <w:rPr>
          <w:sz w:val="24"/>
          <w:szCs w:val="24"/>
        </w:rPr>
      </w:pPr>
    </w:p>
    <w:p w:rsidR="00955641" w:rsidRDefault="00955641" w:rsidP="00955641">
      <w:pPr>
        <w:rPr>
          <w:b/>
          <w:bCs/>
          <w:sz w:val="24"/>
          <w:szCs w:val="24"/>
          <w:u w:val="single"/>
        </w:rPr>
      </w:pPr>
      <w:r>
        <w:rPr>
          <w:b/>
          <w:bCs/>
          <w:sz w:val="24"/>
          <w:szCs w:val="24"/>
          <w:u w:val="single"/>
        </w:rPr>
        <w:t xml:space="preserve">RESOLUTION NO. </w:t>
      </w:r>
      <w:r w:rsidR="005902A7">
        <w:rPr>
          <w:b/>
          <w:bCs/>
          <w:sz w:val="24"/>
          <w:szCs w:val="24"/>
          <w:u w:val="single"/>
        </w:rPr>
        <w:t>232</w:t>
      </w:r>
      <w:r>
        <w:rPr>
          <w:b/>
          <w:bCs/>
          <w:sz w:val="24"/>
          <w:szCs w:val="24"/>
          <w:u w:val="single"/>
        </w:rPr>
        <w:t>:</w:t>
      </w:r>
    </w:p>
    <w:p w:rsidR="00955641" w:rsidRDefault="00955641" w:rsidP="00955641">
      <w:pPr>
        <w:rPr>
          <w:sz w:val="24"/>
          <w:szCs w:val="24"/>
        </w:rPr>
      </w:pPr>
      <w:r>
        <w:rPr>
          <w:sz w:val="24"/>
          <w:szCs w:val="24"/>
        </w:rPr>
        <w:tab/>
        <w:t>Councilman Zambito offered the following:</w:t>
      </w:r>
    </w:p>
    <w:p w:rsidR="00955641" w:rsidRDefault="00955641" w:rsidP="00955641">
      <w:pPr>
        <w:rPr>
          <w:sz w:val="24"/>
          <w:szCs w:val="24"/>
        </w:rPr>
      </w:pPr>
    </w:p>
    <w:p w:rsidR="003D2F5E" w:rsidRPr="003D2F5E" w:rsidRDefault="003D2F5E" w:rsidP="003D2F5E">
      <w:pPr>
        <w:jc w:val="center"/>
        <w:rPr>
          <w:b/>
          <w:sz w:val="24"/>
          <w:szCs w:val="24"/>
        </w:rPr>
      </w:pPr>
      <w:r w:rsidRPr="003D2F5E">
        <w:rPr>
          <w:b/>
          <w:sz w:val="24"/>
          <w:szCs w:val="24"/>
        </w:rPr>
        <w:t>RESOLUTION TO APPROVE AN AMENDMENT TO</w:t>
      </w:r>
    </w:p>
    <w:p w:rsidR="003D2F5E" w:rsidRPr="003D2F5E" w:rsidRDefault="003D2F5E" w:rsidP="003D2F5E">
      <w:pPr>
        <w:jc w:val="center"/>
        <w:rPr>
          <w:b/>
          <w:sz w:val="24"/>
          <w:szCs w:val="24"/>
        </w:rPr>
      </w:pPr>
      <w:r w:rsidRPr="003D2F5E">
        <w:rPr>
          <w:b/>
          <w:sz w:val="24"/>
          <w:szCs w:val="24"/>
        </w:rPr>
        <w:t>AGREEMENT FOR THE</w:t>
      </w:r>
    </w:p>
    <w:p w:rsidR="003D2F5E" w:rsidRPr="003D2F5E" w:rsidRDefault="003D2F5E" w:rsidP="003D2F5E">
      <w:pPr>
        <w:jc w:val="center"/>
        <w:rPr>
          <w:b/>
          <w:sz w:val="24"/>
          <w:szCs w:val="24"/>
        </w:rPr>
      </w:pPr>
      <w:r w:rsidRPr="003D2F5E">
        <w:rPr>
          <w:b/>
          <w:sz w:val="24"/>
          <w:szCs w:val="24"/>
        </w:rPr>
        <w:t>ELLICOTT TRAIL PROJECT</w:t>
      </w:r>
    </w:p>
    <w:p w:rsidR="003D2F5E" w:rsidRPr="003D2F5E" w:rsidRDefault="003D2F5E" w:rsidP="003D2F5E">
      <w:pPr>
        <w:jc w:val="center"/>
        <w:rPr>
          <w:b/>
          <w:sz w:val="24"/>
          <w:szCs w:val="24"/>
        </w:rPr>
      </w:pPr>
      <w:r w:rsidRPr="003D2F5E">
        <w:rPr>
          <w:b/>
          <w:sz w:val="24"/>
          <w:szCs w:val="24"/>
        </w:rPr>
        <w:lastRenderedPageBreak/>
        <w:t>PIN 476079</w:t>
      </w:r>
    </w:p>
    <w:p w:rsidR="003D2F5E" w:rsidRPr="003D2F5E" w:rsidRDefault="003D2F5E" w:rsidP="003D2F5E">
      <w:pPr>
        <w:jc w:val="both"/>
        <w:rPr>
          <w:sz w:val="24"/>
          <w:szCs w:val="24"/>
        </w:rPr>
      </w:pPr>
    </w:p>
    <w:p w:rsidR="003D2F5E" w:rsidRPr="003D2F5E" w:rsidRDefault="003D2F5E" w:rsidP="003D2F5E">
      <w:pPr>
        <w:ind w:firstLine="720"/>
        <w:jc w:val="both"/>
        <w:rPr>
          <w:sz w:val="24"/>
          <w:szCs w:val="24"/>
        </w:rPr>
      </w:pPr>
      <w:r w:rsidRPr="003D2F5E">
        <w:rPr>
          <w:b/>
          <w:bCs/>
          <w:sz w:val="24"/>
          <w:szCs w:val="24"/>
        </w:rPr>
        <w:t>WHEREAS</w:t>
      </w:r>
      <w:r w:rsidRPr="003D2F5E">
        <w:rPr>
          <w:sz w:val="24"/>
          <w:szCs w:val="24"/>
        </w:rPr>
        <w:t>, the New York State Department of Transportation, (hereinafter referred to as “NYSDOT”), administers this funding program, and has proposed an amendment to the “Federal Aid Local Project Agreement”, (hereinafter referred to as the “Agreement”), and</w:t>
      </w:r>
    </w:p>
    <w:p w:rsidR="003D2F5E" w:rsidRPr="003D2F5E" w:rsidRDefault="003D2F5E" w:rsidP="003D2F5E">
      <w:pPr>
        <w:ind w:firstLine="720"/>
        <w:jc w:val="both"/>
        <w:rPr>
          <w:sz w:val="24"/>
          <w:szCs w:val="24"/>
        </w:rPr>
      </w:pPr>
    </w:p>
    <w:p w:rsidR="003D2F5E" w:rsidRPr="003D2F5E" w:rsidRDefault="003D2F5E" w:rsidP="003D2F5E">
      <w:pPr>
        <w:ind w:firstLine="720"/>
        <w:jc w:val="both"/>
        <w:rPr>
          <w:sz w:val="24"/>
          <w:szCs w:val="24"/>
        </w:rPr>
      </w:pPr>
      <w:r w:rsidRPr="003D2F5E">
        <w:rPr>
          <w:b/>
          <w:bCs/>
          <w:sz w:val="24"/>
          <w:szCs w:val="24"/>
        </w:rPr>
        <w:t>WHEREAS</w:t>
      </w:r>
      <w:r w:rsidRPr="003D2F5E">
        <w:rPr>
          <w:sz w:val="24"/>
          <w:szCs w:val="24"/>
        </w:rPr>
        <w:t xml:space="preserve">, the Town of Batavia entered into an agreement with the NYSDOT in June 2014 for $69,000 for the preliminary design phase of the project; and </w:t>
      </w:r>
    </w:p>
    <w:p w:rsidR="003D2F5E" w:rsidRPr="003D2F5E" w:rsidRDefault="003D2F5E" w:rsidP="003D2F5E">
      <w:pPr>
        <w:ind w:firstLine="720"/>
        <w:jc w:val="both"/>
        <w:rPr>
          <w:sz w:val="24"/>
          <w:szCs w:val="24"/>
        </w:rPr>
      </w:pPr>
    </w:p>
    <w:p w:rsidR="003D2F5E" w:rsidRPr="003D2F5E" w:rsidRDefault="003D2F5E" w:rsidP="003D2F5E">
      <w:pPr>
        <w:ind w:firstLine="720"/>
        <w:jc w:val="both"/>
        <w:rPr>
          <w:sz w:val="24"/>
          <w:szCs w:val="24"/>
        </w:rPr>
      </w:pPr>
      <w:r w:rsidRPr="003D2F5E">
        <w:rPr>
          <w:b/>
          <w:sz w:val="24"/>
          <w:szCs w:val="24"/>
        </w:rPr>
        <w:t>WHEREAS,</w:t>
      </w:r>
      <w:r w:rsidRPr="003D2F5E">
        <w:rPr>
          <w:sz w:val="24"/>
          <w:szCs w:val="24"/>
        </w:rPr>
        <w:t xml:space="preserve"> the NYSDOT has submitted the annexed amendment to schedule A of the agreement to increase the project funding amount to a total of $171,000 for both the preliminary ($69,000)  and final ($102,000) design phases, by revising the Appendix  and Appendix 2-S, </w:t>
      </w:r>
    </w:p>
    <w:p w:rsidR="003D2F5E" w:rsidRPr="003D2F5E" w:rsidRDefault="003D2F5E" w:rsidP="003D2F5E">
      <w:pPr>
        <w:ind w:firstLine="720"/>
        <w:jc w:val="both"/>
        <w:rPr>
          <w:sz w:val="24"/>
          <w:szCs w:val="24"/>
        </w:rPr>
      </w:pPr>
    </w:p>
    <w:p w:rsidR="003D2F5E" w:rsidRPr="003D2F5E" w:rsidRDefault="003D2F5E" w:rsidP="003D2F5E">
      <w:pPr>
        <w:ind w:firstLine="720"/>
        <w:jc w:val="both"/>
        <w:rPr>
          <w:sz w:val="24"/>
          <w:szCs w:val="24"/>
        </w:rPr>
      </w:pPr>
      <w:r w:rsidRPr="003D2F5E">
        <w:rPr>
          <w:b/>
          <w:sz w:val="24"/>
          <w:szCs w:val="24"/>
        </w:rPr>
        <w:t>NOW, THEREFORE, BE IT RESOLVED</w:t>
      </w:r>
      <w:r w:rsidRPr="003D2F5E">
        <w:rPr>
          <w:sz w:val="24"/>
          <w:szCs w:val="24"/>
        </w:rPr>
        <w:t xml:space="preserve"> by the Town Board of the Town of Batavia, New York, that the aforesaid “Federal Aid Local Project Agreement”, amended Schedule A and added Appendix 2-S, annexed thereto, is hereby approved, and the Town will comply with all of the terms and conditions therein, and it is further</w:t>
      </w:r>
    </w:p>
    <w:p w:rsidR="003D2F5E" w:rsidRPr="003D2F5E" w:rsidRDefault="003D2F5E" w:rsidP="003D2F5E">
      <w:pPr>
        <w:ind w:firstLine="720"/>
        <w:jc w:val="both"/>
        <w:rPr>
          <w:sz w:val="24"/>
          <w:szCs w:val="24"/>
        </w:rPr>
      </w:pPr>
    </w:p>
    <w:p w:rsidR="003D2F5E" w:rsidRPr="003D2F5E" w:rsidRDefault="003D2F5E" w:rsidP="003D2F5E">
      <w:pPr>
        <w:ind w:firstLine="720"/>
        <w:jc w:val="both"/>
        <w:rPr>
          <w:sz w:val="24"/>
          <w:szCs w:val="24"/>
        </w:rPr>
      </w:pPr>
      <w:r w:rsidRPr="003D2F5E">
        <w:rPr>
          <w:b/>
          <w:sz w:val="24"/>
          <w:szCs w:val="24"/>
        </w:rPr>
        <w:t xml:space="preserve">RESOLVED </w:t>
      </w:r>
      <w:r w:rsidRPr="003D2F5E">
        <w:rPr>
          <w:sz w:val="24"/>
          <w:szCs w:val="24"/>
        </w:rPr>
        <w:t>that the Town Board does hereby authorize and approve the design phase of the project at a new total cost of $171,000.00 for the work on the Project covered by the Agreement with the sum of $133,350.00 to be reimbursed by Federal aid, leaving the sum of $37,650.00 as the local share, and it is further</w:t>
      </w:r>
    </w:p>
    <w:p w:rsidR="003D2F5E" w:rsidRPr="003D2F5E" w:rsidRDefault="003D2F5E" w:rsidP="003D2F5E">
      <w:pPr>
        <w:ind w:firstLine="720"/>
        <w:jc w:val="both"/>
        <w:rPr>
          <w:sz w:val="24"/>
          <w:szCs w:val="24"/>
        </w:rPr>
      </w:pPr>
    </w:p>
    <w:p w:rsidR="003D2F5E" w:rsidRPr="003D2F5E" w:rsidRDefault="003D2F5E" w:rsidP="003D2F5E">
      <w:pPr>
        <w:ind w:firstLine="720"/>
        <w:jc w:val="both"/>
        <w:rPr>
          <w:sz w:val="24"/>
          <w:szCs w:val="24"/>
        </w:rPr>
      </w:pPr>
      <w:r w:rsidRPr="003D2F5E">
        <w:rPr>
          <w:b/>
          <w:sz w:val="24"/>
          <w:szCs w:val="24"/>
        </w:rPr>
        <w:t>RESOLVED</w:t>
      </w:r>
      <w:r w:rsidRPr="003D2F5E">
        <w:rPr>
          <w:sz w:val="24"/>
          <w:szCs w:val="24"/>
        </w:rPr>
        <w:t xml:space="preserve"> that the aforesaid sum of $171,000.00 is hereby appropriated and made available to cover the cost of participation in the above phase of the Project set forth in the Agreement, and it is further</w:t>
      </w:r>
    </w:p>
    <w:p w:rsidR="003D2F5E" w:rsidRPr="003D2F5E" w:rsidRDefault="003D2F5E" w:rsidP="003D2F5E">
      <w:pPr>
        <w:ind w:firstLine="720"/>
        <w:jc w:val="both"/>
        <w:rPr>
          <w:sz w:val="24"/>
          <w:szCs w:val="24"/>
        </w:rPr>
      </w:pPr>
    </w:p>
    <w:p w:rsidR="003D2F5E" w:rsidRPr="003D2F5E" w:rsidRDefault="003D2F5E" w:rsidP="003D2F5E">
      <w:pPr>
        <w:ind w:firstLine="720"/>
        <w:jc w:val="both"/>
        <w:rPr>
          <w:sz w:val="24"/>
          <w:szCs w:val="24"/>
        </w:rPr>
      </w:pPr>
      <w:r w:rsidRPr="003D2F5E">
        <w:rPr>
          <w:b/>
          <w:sz w:val="24"/>
          <w:szCs w:val="24"/>
        </w:rPr>
        <w:t>RESOLVED</w:t>
      </w:r>
      <w:r w:rsidRPr="003D2F5E">
        <w:rPr>
          <w:sz w:val="24"/>
          <w:szCs w:val="24"/>
        </w:rPr>
        <w:t xml:space="preserve"> that the Town Supervisor and the Town Attorney are hereby authorized and directed to execute the aforesaid Amendment to the Agreement and any and all other Agreements, certifications or documents needed for Federal-Aid and/or </w:t>
      </w:r>
      <w:proofErr w:type="spellStart"/>
      <w:r w:rsidRPr="003D2F5E">
        <w:rPr>
          <w:sz w:val="24"/>
          <w:szCs w:val="24"/>
        </w:rPr>
        <w:t>Marchiselli</w:t>
      </w:r>
      <w:proofErr w:type="spellEnd"/>
      <w:r w:rsidRPr="003D2F5E">
        <w:rPr>
          <w:sz w:val="24"/>
          <w:szCs w:val="24"/>
        </w:rPr>
        <w:t>-Aid, on behalf of the Town of Batavia with the NYSDOT in connection with the advancement or approval of the Project, and providing for the administration of the Project and the Town’s initial funding of the Project cost and permanent funding of the local share of the federal-aid and state-aid eligible Project costs and all Project costs within appropriations thereof that are not so eligible, and it is further</w:t>
      </w:r>
    </w:p>
    <w:p w:rsidR="003D2F5E" w:rsidRPr="003D2F5E" w:rsidRDefault="003D2F5E" w:rsidP="003D2F5E">
      <w:pPr>
        <w:ind w:firstLine="720"/>
        <w:jc w:val="both"/>
        <w:rPr>
          <w:sz w:val="24"/>
          <w:szCs w:val="24"/>
        </w:rPr>
      </w:pPr>
    </w:p>
    <w:p w:rsidR="003D2F5E" w:rsidRPr="003D2F5E" w:rsidRDefault="003D2F5E" w:rsidP="003D2F5E">
      <w:pPr>
        <w:ind w:firstLine="720"/>
        <w:jc w:val="both"/>
        <w:rPr>
          <w:sz w:val="24"/>
          <w:szCs w:val="24"/>
        </w:rPr>
      </w:pPr>
      <w:r w:rsidRPr="003D2F5E">
        <w:rPr>
          <w:b/>
          <w:sz w:val="24"/>
          <w:szCs w:val="24"/>
        </w:rPr>
        <w:t xml:space="preserve">RESOLVED </w:t>
      </w:r>
      <w:r w:rsidRPr="003D2F5E">
        <w:rPr>
          <w:sz w:val="24"/>
          <w:szCs w:val="24"/>
        </w:rPr>
        <w:t>that a certified copy of this Resolution be filed with the New York State Commissioner of Transportation by annexing it to any necessary Agreement in connection with the Project, and it is further</w:t>
      </w:r>
    </w:p>
    <w:p w:rsidR="003D2F5E" w:rsidRPr="003D2F5E" w:rsidRDefault="003D2F5E" w:rsidP="003D2F5E">
      <w:pPr>
        <w:ind w:firstLine="720"/>
        <w:jc w:val="both"/>
        <w:rPr>
          <w:sz w:val="24"/>
          <w:szCs w:val="24"/>
        </w:rPr>
      </w:pPr>
    </w:p>
    <w:p w:rsidR="003D2F5E" w:rsidRPr="003D2F5E" w:rsidRDefault="003D2F5E" w:rsidP="003D2F5E">
      <w:pPr>
        <w:ind w:firstLine="720"/>
        <w:jc w:val="both"/>
        <w:rPr>
          <w:sz w:val="24"/>
          <w:szCs w:val="24"/>
        </w:rPr>
      </w:pPr>
      <w:r w:rsidRPr="003D2F5E">
        <w:rPr>
          <w:b/>
          <w:sz w:val="24"/>
          <w:szCs w:val="24"/>
        </w:rPr>
        <w:t>RESOLVED</w:t>
      </w:r>
      <w:r w:rsidRPr="003D2F5E">
        <w:rPr>
          <w:sz w:val="24"/>
          <w:szCs w:val="24"/>
        </w:rPr>
        <w:t xml:space="preserve"> that this Resolution shall take effect immediately.</w:t>
      </w:r>
    </w:p>
    <w:p w:rsidR="005902A7" w:rsidRPr="003D2F5E" w:rsidRDefault="005902A7" w:rsidP="00955641">
      <w:pPr>
        <w:rPr>
          <w:sz w:val="24"/>
          <w:szCs w:val="24"/>
        </w:rPr>
      </w:pPr>
    </w:p>
    <w:p w:rsidR="00955641" w:rsidRPr="00F06C77" w:rsidRDefault="00955641" w:rsidP="00955641">
      <w:pPr>
        <w:rPr>
          <w:bCs/>
          <w:sz w:val="24"/>
          <w:szCs w:val="24"/>
        </w:rPr>
      </w:pPr>
      <w:r w:rsidRPr="00F06C77">
        <w:rPr>
          <w:b/>
          <w:bCs/>
          <w:sz w:val="24"/>
          <w:szCs w:val="24"/>
        </w:rPr>
        <w:t xml:space="preserve">Second by:  </w:t>
      </w:r>
      <w:r w:rsidRPr="00F06C77">
        <w:rPr>
          <w:bCs/>
          <w:sz w:val="24"/>
          <w:szCs w:val="24"/>
        </w:rPr>
        <w:t xml:space="preserve">Deputy Supervisor </w:t>
      </w:r>
      <w:r w:rsidR="002809F0">
        <w:rPr>
          <w:bCs/>
          <w:sz w:val="24"/>
          <w:szCs w:val="24"/>
        </w:rPr>
        <w:t>Underhill</w:t>
      </w:r>
    </w:p>
    <w:p w:rsidR="00955641" w:rsidRPr="00F06C77" w:rsidRDefault="00955641" w:rsidP="00955641">
      <w:pPr>
        <w:rPr>
          <w:bCs/>
          <w:sz w:val="24"/>
          <w:szCs w:val="24"/>
        </w:rPr>
      </w:pPr>
      <w:r w:rsidRPr="00F06C77">
        <w:rPr>
          <w:b/>
          <w:bCs/>
          <w:sz w:val="24"/>
          <w:szCs w:val="24"/>
        </w:rPr>
        <w:t>Ayes:</w:t>
      </w:r>
      <w:r w:rsidRPr="00F06C77">
        <w:rPr>
          <w:bCs/>
          <w:sz w:val="24"/>
          <w:szCs w:val="24"/>
        </w:rPr>
        <w:t xml:space="preserve"> </w:t>
      </w:r>
      <w:r>
        <w:rPr>
          <w:bCs/>
          <w:sz w:val="24"/>
          <w:szCs w:val="24"/>
        </w:rPr>
        <w:t>Zambito</w:t>
      </w:r>
      <w:r w:rsidR="002809F0">
        <w:rPr>
          <w:bCs/>
          <w:sz w:val="24"/>
          <w:szCs w:val="24"/>
        </w:rPr>
        <w:t>, Underhill, Michalak, Post</w:t>
      </w:r>
    </w:p>
    <w:p w:rsidR="00955641" w:rsidRPr="00F06C77" w:rsidRDefault="00955641" w:rsidP="00955641">
      <w:pPr>
        <w:rPr>
          <w:bCs/>
          <w:sz w:val="24"/>
          <w:szCs w:val="24"/>
        </w:rPr>
      </w:pPr>
      <w:r w:rsidRPr="00F06C77">
        <w:rPr>
          <w:b/>
          <w:bCs/>
          <w:sz w:val="24"/>
          <w:szCs w:val="24"/>
        </w:rPr>
        <w:t>APPROVED by unanimous vote</w:t>
      </w:r>
      <w:r w:rsidRPr="00F06C77">
        <w:rPr>
          <w:bCs/>
          <w:sz w:val="24"/>
          <w:szCs w:val="24"/>
        </w:rPr>
        <w:t xml:space="preserve"> (</w:t>
      </w:r>
      <w:r>
        <w:rPr>
          <w:bCs/>
          <w:sz w:val="24"/>
          <w:szCs w:val="24"/>
        </w:rPr>
        <w:t>4</w:t>
      </w:r>
      <w:r w:rsidRPr="00F06C77">
        <w:rPr>
          <w:bCs/>
          <w:sz w:val="24"/>
          <w:szCs w:val="24"/>
        </w:rPr>
        <w:t>-0)</w:t>
      </w:r>
    </w:p>
    <w:p w:rsidR="00955641" w:rsidRDefault="00955641" w:rsidP="00246E48">
      <w:pPr>
        <w:rPr>
          <w:sz w:val="24"/>
          <w:szCs w:val="24"/>
        </w:rPr>
      </w:pPr>
    </w:p>
    <w:p w:rsidR="00955641" w:rsidRDefault="00955641" w:rsidP="00955641">
      <w:pPr>
        <w:rPr>
          <w:b/>
          <w:bCs/>
          <w:sz w:val="24"/>
          <w:szCs w:val="24"/>
          <w:u w:val="single"/>
        </w:rPr>
      </w:pPr>
      <w:r>
        <w:rPr>
          <w:b/>
          <w:bCs/>
          <w:sz w:val="24"/>
          <w:szCs w:val="24"/>
          <w:u w:val="single"/>
        </w:rPr>
        <w:lastRenderedPageBreak/>
        <w:t xml:space="preserve">RESOLUTION NO. </w:t>
      </w:r>
      <w:r w:rsidR="003D2F5E">
        <w:rPr>
          <w:b/>
          <w:bCs/>
          <w:sz w:val="24"/>
          <w:szCs w:val="24"/>
          <w:u w:val="single"/>
        </w:rPr>
        <w:t>233</w:t>
      </w:r>
      <w:r>
        <w:rPr>
          <w:b/>
          <w:bCs/>
          <w:sz w:val="24"/>
          <w:szCs w:val="24"/>
          <w:u w:val="single"/>
        </w:rPr>
        <w:t>:</w:t>
      </w:r>
    </w:p>
    <w:p w:rsidR="00955641" w:rsidRDefault="00955641" w:rsidP="00955641">
      <w:pPr>
        <w:pStyle w:val="BodyText"/>
        <w:jc w:val="left"/>
        <w:rPr>
          <w:b w:val="0"/>
          <w:bCs w:val="0"/>
        </w:rPr>
      </w:pPr>
      <w:r>
        <w:tab/>
      </w:r>
      <w:r>
        <w:rPr>
          <w:b w:val="0"/>
          <w:bCs w:val="0"/>
        </w:rPr>
        <w:t>Deputy Supervisor Underhill offered the following:</w:t>
      </w:r>
    </w:p>
    <w:p w:rsidR="00955641" w:rsidRDefault="00955641" w:rsidP="00955641">
      <w:pPr>
        <w:pStyle w:val="BodyText"/>
        <w:jc w:val="left"/>
        <w:rPr>
          <w:b w:val="0"/>
          <w:bCs w:val="0"/>
        </w:rPr>
      </w:pPr>
    </w:p>
    <w:p w:rsidR="003D2F5E" w:rsidRPr="003D2F5E" w:rsidRDefault="003D2F5E" w:rsidP="003D2F5E">
      <w:pPr>
        <w:jc w:val="center"/>
        <w:rPr>
          <w:b/>
          <w:sz w:val="24"/>
          <w:szCs w:val="24"/>
        </w:rPr>
      </w:pPr>
      <w:r w:rsidRPr="003D2F5E">
        <w:rPr>
          <w:b/>
          <w:sz w:val="24"/>
          <w:szCs w:val="24"/>
        </w:rPr>
        <w:t>RESOLUTION TO RETAIN COHEN LAW GROUP</w:t>
      </w:r>
    </w:p>
    <w:p w:rsidR="003D2F5E" w:rsidRPr="003D2F5E" w:rsidRDefault="003D2F5E" w:rsidP="003D2F5E">
      <w:pPr>
        <w:jc w:val="center"/>
        <w:rPr>
          <w:b/>
          <w:sz w:val="24"/>
          <w:szCs w:val="24"/>
        </w:rPr>
      </w:pPr>
      <w:r w:rsidRPr="003D2F5E">
        <w:rPr>
          <w:b/>
          <w:sz w:val="24"/>
          <w:szCs w:val="24"/>
        </w:rPr>
        <w:t>FOR TIME WARNER CABLE FRANCHISE NEGOTIATIONS</w:t>
      </w:r>
    </w:p>
    <w:p w:rsidR="003D2F5E" w:rsidRDefault="003D2F5E" w:rsidP="003D2F5E">
      <w:pPr>
        <w:jc w:val="both"/>
      </w:pPr>
    </w:p>
    <w:p w:rsidR="003D2F5E" w:rsidRPr="003D2F5E" w:rsidRDefault="003D2F5E" w:rsidP="003D2F5E">
      <w:pPr>
        <w:ind w:firstLine="720"/>
        <w:jc w:val="both"/>
        <w:rPr>
          <w:sz w:val="24"/>
          <w:szCs w:val="24"/>
        </w:rPr>
      </w:pPr>
      <w:r w:rsidRPr="003D2F5E">
        <w:rPr>
          <w:b/>
          <w:bCs/>
          <w:sz w:val="24"/>
          <w:szCs w:val="24"/>
        </w:rPr>
        <w:t>WHEREAS</w:t>
      </w:r>
      <w:r w:rsidRPr="003D2F5E">
        <w:rPr>
          <w:sz w:val="24"/>
          <w:szCs w:val="24"/>
        </w:rPr>
        <w:t>, the Cohen Law Group has submitted a proposal to Genesee Association of Municipalities (GAM) to provide legal services for negotiating franchise renewal agreements as a joint effort to municipalities; and</w:t>
      </w:r>
    </w:p>
    <w:p w:rsidR="003D2F5E" w:rsidRPr="003D2F5E" w:rsidRDefault="003D2F5E" w:rsidP="003D2F5E">
      <w:pPr>
        <w:ind w:firstLine="720"/>
        <w:jc w:val="both"/>
        <w:rPr>
          <w:sz w:val="24"/>
          <w:szCs w:val="24"/>
        </w:rPr>
      </w:pPr>
    </w:p>
    <w:p w:rsidR="003D2F5E" w:rsidRPr="003D2F5E" w:rsidRDefault="003D2F5E" w:rsidP="003D2F5E">
      <w:pPr>
        <w:ind w:firstLine="720"/>
        <w:jc w:val="both"/>
        <w:rPr>
          <w:sz w:val="24"/>
          <w:szCs w:val="24"/>
        </w:rPr>
      </w:pPr>
      <w:r w:rsidRPr="003D2F5E">
        <w:rPr>
          <w:b/>
          <w:sz w:val="24"/>
          <w:szCs w:val="24"/>
        </w:rPr>
        <w:t xml:space="preserve">WHEREAS, </w:t>
      </w:r>
      <w:r w:rsidRPr="003D2F5E">
        <w:rPr>
          <w:sz w:val="24"/>
          <w:szCs w:val="24"/>
        </w:rPr>
        <w:t>this will increase each Town’s negotiating leverage and reduce each Town’s attorney fees based on the number of municipalities that participate in this joint effort; and</w:t>
      </w:r>
    </w:p>
    <w:p w:rsidR="003D2F5E" w:rsidRPr="003D2F5E" w:rsidRDefault="003D2F5E" w:rsidP="003D2F5E">
      <w:pPr>
        <w:ind w:firstLine="720"/>
        <w:jc w:val="both"/>
        <w:rPr>
          <w:sz w:val="24"/>
          <w:szCs w:val="24"/>
        </w:rPr>
      </w:pPr>
    </w:p>
    <w:p w:rsidR="003D2F5E" w:rsidRPr="003D2F5E" w:rsidRDefault="003D2F5E" w:rsidP="003D2F5E">
      <w:pPr>
        <w:ind w:firstLine="720"/>
        <w:jc w:val="both"/>
        <w:rPr>
          <w:sz w:val="24"/>
          <w:szCs w:val="24"/>
        </w:rPr>
      </w:pPr>
      <w:r w:rsidRPr="003D2F5E">
        <w:rPr>
          <w:b/>
          <w:sz w:val="24"/>
          <w:szCs w:val="24"/>
        </w:rPr>
        <w:t>WHEREAS,</w:t>
      </w:r>
      <w:r w:rsidRPr="003D2F5E">
        <w:rPr>
          <w:sz w:val="24"/>
          <w:szCs w:val="24"/>
        </w:rPr>
        <w:t xml:space="preserve"> the Town of Batavia’s Time Warner Cable Franchise will expire in 2018.</w:t>
      </w:r>
    </w:p>
    <w:p w:rsidR="003D2F5E" w:rsidRPr="003D2F5E" w:rsidRDefault="003D2F5E" w:rsidP="003D2F5E">
      <w:pPr>
        <w:ind w:firstLine="720"/>
        <w:jc w:val="both"/>
        <w:rPr>
          <w:sz w:val="24"/>
          <w:szCs w:val="24"/>
        </w:rPr>
      </w:pPr>
    </w:p>
    <w:p w:rsidR="003D2F5E" w:rsidRPr="003D2F5E" w:rsidRDefault="003D2F5E" w:rsidP="003D2F5E">
      <w:pPr>
        <w:ind w:firstLine="720"/>
        <w:jc w:val="both"/>
        <w:rPr>
          <w:b/>
          <w:sz w:val="24"/>
          <w:szCs w:val="24"/>
        </w:rPr>
      </w:pPr>
      <w:r w:rsidRPr="003D2F5E">
        <w:rPr>
          <w:b/>
          <w:sz w:val="24"/>
          <w:szCs w:val="24"/>
        </w:rPr>
        <w:t>NOW, THEREFORE, BE IT</w:t>
      </w:r>
    </w:p>
    <w:p w:rsidR="003D2F5E" w:rsidRPr="003D2F5E" w:rsidRDefault="003D2F5E" w:rsidP="003D2F5E">
      <w:pPr>
        <w:ind w:firstLine="720"/>
        <w:jc w:val="both"/>
        <w:rPr>
          <w:sz w:val="24"/>
          <w:szCs w:val="24"/>
        </w:rPr>
      </w:pPr>
      <w:r w:rsidRPr="003D2F5E">
        <w:rPr>
          <w:b/>
          <w:sz w:val="24"/>
          <w:szCs w:val="24"/>
        </w:rPr>
        <w:t>RESOLVED,</w:t>
      </w:r>
      <w:r w:rsidRPr="003D2F5E">
        <w:rPr>
          <w:sz w:val="24"/>
          <w:szCs w:val="24"/>
        </w:rPr>
        <w:t xml:space="preserve"> the Batavia Town Board hereby wishes to engage the services of the Cohen Law Group to assist in cable franchise transfer and renewal negotiations with Time Warner; pursuant to the Proposal to GAM dated October 7, 2015, a copy of which is annexed hereto and made a part of the minutes; and be it</w:t>
      </w:r>
    </w:p>
    <w:p w:rsidR="003D2F5E" w:rsidRPr="003D2F5E" w:rsidRDefault="003D2F5E" w:rsidP="003D2F5E">
      <w:pPr>
        <w:ind w:firstLine="720"/>
        <w:jc w:val="both"/>
        <w:rPr>
          <w:sz w:val="24"/>
          <w:szCs w:val="24"/>
        </w:rPr>
      </w:pPr>
    </w:p>
    <w:p w:rsidR="003D2F5E" w:rsidRPr="003D2F5E" w:rsidRDefault="003D2F5E" w:rsidP="003D2F5E">
      <w:pPr>
        <w:ind w:firstLine="720"/>
        <w:jc w:val="both"/>
        <w:rPr>
          <w:sz w:val="24"/>
          <w:szCs w:val="24"/>
        </w:rPr>
      </w:pPr>
      <w:r w:rsidRPr="003D2F5E">
        <w:rPr>
          <w:b/>
          <w:sz w:val="24"/>
          <w:szCs w:val="24"/>
        </w:rPr>
        <w:t>FURTHER RESOLVED,</w:t>
      </w:r>
      <w:r w:rsidRPr="003D2F5E">
        <w:rPr>
          <w:sz w:val="24"/>
          <w:szCs w:val="24"/>
        </w:rPr>
        <w:t xml:space="preserve"> the Town Supervisor is authorized to execute and send the engagement letter to Cohen Law Group; and be it </w:t>
      </w:r>
    </w:p>
    <w:p w:rsidR="003D2F5E" w:rsidRPr="003D2F5E" w:rsidRDefault="003D2F5E" w:rsidP="003D2F5E">
      <w:pPr>
        <w:ind w:firstLine="720"/>
        <w:jc w:val="both"/>
        <w:rPr>
          <w:sz w:val="24"/>
          <w:szCs w:val="24"/>
        </w:rPr>
      </w:pPr>
    </w:p>
    <w:p w:rsidR="003D2F5E" w:rsidRPr="003D2F5E" w:rsidRDefault="003D2F5E" w:rsidP="003D2F5E">
      <w:pPr>
        <w:ind w:firstLine="720"/>
        <w:jc w:val="both"/>
        <w:rPr>
          <w:sz w:val="24"/>
          <w:szCs w:val="24"/>
        </w:rPr>
      </w:pPr>
      <w:r w:rsidRPr="003D2F5E">
        <w:rPr>
          <w:b/>
          <w:sz w:val="24"/>
          <w:szCs w:val="24"/>
        </w:rPr>
        <w:t>FURTHER RESOLVED,</w:t>
      </w:r>
      <w:r w:rsidRPr="003D2F5E">
        <w:rPr>
          <w:sz w:val="24"/>
          <w:szCs w:val="24"/>
        </w:rPr>
        <w:t xml:space="preserve"> the flat fee price for the Town of Batavia will not exceed $6,500, single municipality cost, but will be discounted based on the number of municipalities that participate in this joint effort; and be it</w:t>
      </w:r>
    </w:p>
    <w:p w:rsidR="003D2F5E" w:rsidRPr="003D2F5E" w:rsidRDefault="003D2F5E" w:rsidP="003D2F5E">
      <w:pPr>
        <w:ind w:firstLine="720"/>
        <w:jc w:val="both"/>
        <w:rPr>
          <w:sz w:val="24"/>
          <w:szCs w:val="24"/>
        </w:rPr>
      </w:pPr>
    </w:p>
    <w:p w:rsidR="003D2F5E" w:rsidRPr="003D2F5E" w:rsidRDefault="003D2F5E" w:rsidP="003D2F5E">
      <w:pPr>
        <w:ind w:firstLine="720"/>
        <w:jc w:val="both"/>
        <w:rPr>
          <w:sz w:val="24"/>
          <w:szCs w:val="24"/>
        </w:rPr>
      </w:pPr>
      <w:r w:rsidRPr="003D2F5E">
        <w:rPr>
          <w:b/>
          <w:sz w:val="24"/>
          <w:szCs w:val="24"/>
        </w:rPr>
        <w:t>FURTHER RESOLVED</w:t>
      </w:r>
      <w:r w:rsidRPr="003D2F5E">
        <w:rPr>
          <w:sz w:val="24"/>
          <w:szCs w:val="24"/>
        </w:rPr>
        <w:t xml:space="preserve"> the flat fee does not include expenses such as travel, postage and copying expenses nor does the flat fee include extraordinary services requested outside the scope of services in this proposal.</w:t>
      </w:r>
    </w:p>
    <w:p w:rsidR="00955641" w:rsidRPr="002B5745" w:rsidRDefault="00955641" w:rsidP="00955641">
      <w:pPr>
        <w:rPr>
          <w:sz w:val="24"/>
          <w:szCs w:val="24"/>
        </w:rPr>
      </w:pPr>
    </w:p>
    <w:p w:rsidR="00955641" w:rsidRPr="002B5745" w:rsidRDefault="00955641" w:rsidP="00955641">
      <w:pPr>
        <w:rPr>
          <w:bCs/>
          <w:sz w:val="24"/>
          <w:szCs w:val="24"/>
        </w:rPr>
      </w:pPr>
      <w:r w:rsidRPr="002B5745">
        <w:rPr>
          <w:b/>
          <w:bCs/>
          <w:sz w:val="24"/>
          <w:szCs w:val="24"/>
        </w:rPr>
        <w:t xml:space="preserve">Second by:  </w:t>
      </w:r>
      <w:r w:rsidRPr="002B5745">
        <w:rPr>
          <w:bCs/>
          <w:sz w:val="24"/>
          <w:szCs w:val="24"/>
        </w:rPr>
        <w:t>Councilman</w:t>
      </w:r>
      <w:r w:rsidR="00524702">
        <w:rPr>
          <w:bCs/>
          <w:sz w:val="24"/>
          <w:szCs w:val="24"/>
        </w:rPr>
        <w:t xml:space="preserve"> Zambito</w:t>
      </w:r>
    </w:p>
    <w:p w:rsidR="00955641" w:rsidRPr="002B5745" w:rsidRDefault="00955641" w:rsidP="00955641">
      <w:pPr>
        <w:rPr>
          <w:bCs/>
          <w:sz w:val="24"/>
          <w:szCs w:val="24"/>
        </w:rPr>
      </w:pPr>
      <w:r w:rsidRPr="002B5745">
        <w:rPr>
          <w:b/>
          <w:bCs/>
          <w:sz w:val="24"/>
          <w:szCs w:val="24"/>
        </w:rPr>
        <w:t>Ayes:</w:t>
      </w:r>
      <w:r w:rsidRPr="002B5745">
        <w:rPr>
          <w:bCs/>
          <w:sz w:val="24"/>
          <w:szCs w:val="24"/>
        </w:rPr>
        <w:t xml:space="preserve"> Underhill,</w:t>
      </w:r>
      <w:r w:rsidR="00524702">
        <w:rPr>
          <w:bCs/>
          <w:sz w:val="24"/>
          <w:szCs w:val="24"/>
        </w:rPr>
        <w:t xml:space="preserve"> Zambito, Michalak, Post</w:t>
      </w:r>
    </w:p>
    <w:p w:rsidR="00955641" w:rsidRPr="002B5745" w:rsidRDefault="00955641" w:rsidP="00955641">
      <w:pPr>
        <w:rPr>
          <w:bCs/>
          <w:sz w:val="24"/>
          <w:szCs w:val="24"/>
        </w:rPr>
      </w:pPr>
      <w:r w:rsidRPr="002B5745">
        <w:rPr>
          <w:b/>
          <w:bCs/>
          <w:sz w:val="24"/>
          <w:szCs w:val="24"/>
        </w:rPr>
        <w:t>APPROVED by unanimous vote</w:t>
      </w:r>
      <w:r w:rsidRPr="002B5745">
        <w:rPr>
          <w:bCs/>
          <w:sz w:val="24"/>
          <w:szCs w:val="24"/>
        </w:rPr>
        <w:t xml:space="preserve"> (</w:t>
      </w:r>
      <w:r>
        <w:rPr>
          <w:bCs/>
          <w:sz w:val="24"/>
          <w:szCs w:val="24"/>
        </w:rPr>
        <w:t>4</w:t>
      </w:r>
      <w:r w:rsidRPr="002B5745">
        <w:rPr>
          <w:bCs/>
          <w:sz w:val="24"/>
          <w:szCs w:val="24"/>
        </w:rPr>
        <w:t>-0)</w:t>
      </w:r>
    </w:p>
    <w:p w:rsidR="00955641" w:rsidRDefault="00955641" w:rsidP="00955641">
      <w:pPr>
        <w:pStyle w:val="BodyText"/>
        <w:jc w:val="left"/>
        <w:rPr>
          <w:b w:val="0"/>
          <w:bCs w:val="0"/>
        </w:rPr>
      </w:pPr>
    </w:p>
    <w:p w:rsidR="00B245DE" w:rsidRDefault="00B245DE">
      <w:pPr>
        <w:jc w:val="both"/>
        <w:rPr>
          <w:sz w:val="24"/>
          <w:szCs w:val="24"/>
        </w:rPr>
      </w:pPr>
      <w:r>
        <w:rPr>
          <w:b/>
          <w:bCs/>
          <w:sz w:val="24"/>
          <w:szCs w:val="24"/>
          <w:u w:val="single"/>
        </w:rPr>
        <w:t>Abstract No</w:t>
      </w:r>
      <w:r w:rsidR="007F5876">
        <w:rPr>
          <w:b/>
          <w:bCs/>
          <w:sz w:val="24"/>
          <w:szCs w:val="24"/>
          <w:u w:val="single"/>
        </w:rPr>
        <w:t xml:space="preserve">. </w:t>
      </w:r>
      <w:r w:rsidR="00955641">
        <w:rPr>
          <w:b/>
          <w:bCs/>
          <w:sz w:val="24"/>
          <w:szCs w:val="24"/>
          <w:u w:val="single"/>
        </w:rPr>
        <w:t>11-2015</w:t>
      </w:r>
      <w:r>
        <w:rPr>
          <w:b/>
          <w:bCs/>
          <w:sz w:val="24"/>
          <w:szCs w:val="24"/>
          <w:u w:val="single"/>
        </w:rPr>
        <w:t>:</w:t>
      </w:r>
      <w:r>
        <w:rPr>
          <w:sz w:val="24"/>
          <w:szCs w:val="24"/>
        </w:rPr>
        <w:t xml:space="preserve"> Motion </w:t>
      </w:r>
      <w:r w:rsidR="000733C7">
        <w:rPr>
          <w:sz w:val="24"/>
          <w:szCs w:val="24"/>
        </w:rPr>
        <w:t>Deputy Supervisor Underhill,</w:t>
      </w:r>
      <w:r>
        <w:rPr>
          <w:sz w:val="24"/>
          <w:szCs w:val="24"/>
        </w:rPr>
        <w:t xml:space="preserve"> second Councilman </w:t>
      </w:r>
      <w:r w:rsidR="000733C7">
        <w:rPr>
          <w:sz w:val="24"/>
          <w:szCs w:val="24"/>
        </w:rPr>
        <w:t>Zambito</w:t>
      </w:r>
      <w:r>
        <w:rPr>
          <w:sz w:val="24"/>
          <w:szCs w:val="24"/>
        </w:rPr>
        <w:t xml:space="preserve"> to authorize the Supervisor to pay the following vouchers:</w:t>
      </w:r>
    </w:p>
    <w:p w:rsidR="00B245DE" w:rsidRDefault="00B245DE">
      <w:pPr>
        <w:jc w:val="both"/>
        <w:rPr>
          <w:sz w:val="24"/>
          <w:szCs w:val="24"/>
        </w:rPr>
      </w:pPr>
    </w:p>
    <w:tbl>
      <w:tblPr>
        <w:tblW w:w="5510"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2790"/>
      </w:tblGrid>
      <w:tr w:rsidR="00500A7D" w:rsidRPr="00E70D9D" w:rsidTr="00500A7D">
        <w:tc>
          <w:tcPr>
            <w:tcW w:w="2720" w:type="dxa"/>
          </w:tcPr>
          <w:p w:rsidR="00500A7D" w:rsidRPr="00500A7D" w:rsidRDefault="00500A7D" w:rsidP="005902A7">
            <w:pPr>
              <w:pStyle w:val="Heading4"/>
              <w:rPr>
                <w:u w:val="single"/>
              </w:rPr>
            </w:pPr>
            <w:r w:rsidRPr="00D36B00">
              <w:lastRenderedPageBreak/>
              <w:t>General</w:t>
            </w:r>
          </w:p>
        </w:tc>
        <w:tc>
          <w:tcPr>
            <w:tcW w:w="2790" w:type="dxa"/>
          </w:tcPr>
          <w:p w:rsidR="00500A7D" w:rsidRPr="00E70D9D" w:rsidRDefault="00500A7D" w:rsidP="0014042F">
            <w:pPr>
              <w:pStyle w:val="Heading4"/>
              <w:jc w:val="right"/>
            </w:pPr>
            <w:r w:rsidRPr="00E70D9D">
              <w:t>$</w:t>
            </w:r>
            <w:r w:rsidR="0054294D">
              <w:t>270,896.20</w:t>
            </w:r>
            <w:r w:rsidRPr="00E70D9D">
              <w:t xml:space="preserve"> </w:t>
            </w:r>
            <w:r w:rsidR="0014042F">
              <w:t xml:space="preserve"> </w:t>
            </w:r>
          </w:p>
        </w:tc>
      </w:tr>
      <w:tr w:rsidR="00500A7D" w:rsidRPr="00E70D9D" w:rsidTr="00500A7D">
        <w:tc>
          <w:tcPr>
            <w:tcW w:w="2720" w:type="dxa"/>
          </w:tcPr>
          <w:p w:rsidR="00500A7D" w:rsidRPr="00500A7D" w:rsidRDefault="00500A7D" w:rsidP="005902A7">
            <w:pPr>
              <w:pStyle w:val="Heading4"/>
              <w:rPr>
                <w:u w:val="single"/>
              </w:rPr>
            </w:pPr>
            <w:r w:rsidRPr="00D36B00">
              <w:t>Highway</w:t>
            </w:r>
          </w:p>
        </w:tc>
        <w:tc>
          <w:tcPr>
            <w:tcW w:w="2790" w:type="dxa"/>
          </w:tcPr>
          <w:p w:rsidR="00500A7D" w:rsidRPr="00E70D9D" w:rsidRDefault="0054294D" w:rsidP="0014042F">
            <w:pPr>
              <w:pStyle w:val="Heading4"/>
              <w:jc w:val="right"/>
            </w:pPr>
            <w:r>
              <w:t>52,503.59</w:t>
            </w:r>
            <w:r w:rsidR="00500A7D" w:rsidRPr="00E70D9D">
              <w:t xml:space="preserve">    </w:t>
            </w:r>
            <w:r w:rsidR="0014042F">
              <w:t xml:space="preserve"> </w:t>
            </w:r>
          </w:p>
        </w:tc>
      </w:tr>
      <w:tr w:rsidR="00500A7D" w:rsidRPr="00E70D9D" w:rsidTr="00500A7D">
        <w:tc>
          <w:tcPr>
            <w:tcW w:w="2720" w:type="dxa"/>
          </w:tcPr>
          <w:p w:rsidR="00500A7D" w:rsidRPr="00500A7D" w:rsidRDefault="00500A7D" w:rsidP="005902A7">
            <w:pPr>
              <w:pStyle w:val="Heading4"/>
              <w:rPr>
                <w:u w:val="single"/>
              </w:rPr>
            </w:pPr>
            <w:r w:rsidRPr="00D36B00">
              <w:t>Sewer No. 1</w:t>
            </w:r>
            <w:r w:rsidRPr="00D36B00">
              <w:tab/>
            </w:r>
          </w:p>
        </w:tc>
        <w:tc>
          <w:tcPr>
            <w:tcW w:w="2790" w:type="dxa"/>
          </w:tcPr>
          <w:p w:rsidR="00500A7D" w:rsidRPr="00E70D9D" w:rsidRDefault="0054294D" w:rsidP="00500A7D">
            <w:pPr>
              <w:pStyle w:val="Heading4"/>
              <w:jc w:val="right"/>
            </w:pPr>
            <w:r>
              <w:t>87,305.74</w:t>
            </w:r>
            <w:r w:rsidR="0014042F">
              <w:t xml:space="preserve"> </w:t>
            </w:r>
          </w:p>
        </w:tc>
      </w:tr>
      <w:tr w:rsidR="00500A7D" w:rsidRPr="00E70D9D" w:rsidTr="00500A7D">
        <w:tc>
          <w:tcPr>
            <w:tcW w:w="2720" w:type="dxa"/>
          </w:tcPr>
          <w:p w:rsidR="00500A7D" w:rsidRPr="00500A7D" w:rsidRDefault="00500A7D" w:rsidP="005902A7">
            <w:pPr>
              <w:pStyle w:val="Heading4"/>
              <w:rPr>
                <w:u w:val="single"/>
              </w:rPr>
            </w:pPr>
            <w:r w:rsidRPr="00D36B00">
              <w:t>Sewer No. 2</w:t>
            </w:r>
          </w:p>
        </w:tc>
        <w:tc>
          <w:tcPr>
            <w:tcW w:w="2790" w:type="dxa"/>
          </w:tcPr>
          <w:p w:rsidR="00500A7D" w:rsidRPr="00E70D9D" w:rsidRDefault="0054294D" w:rsidP="00500A7D">
            <w:pPr>
              <w:pStyle w:val="Heading4"/>
              <w:jc w:val="right"/>
            </w:pPr>
            <w:r>
              <w:t>62,764.31</w:t>
            </w:r>
            <w:r w:rsidR="0014042F">
              <w:t xml:space="preserve"> </w:t>
            </w:r>
          </w:p>
        </w:tc>
      </w:tr>
      <w:tr w:rsidR="00500A7D" w:rsidRPr="00E70D9D" w:rsidTr="00500A7D">
        <w:tc>
          <w:tcPr>
            <w:tcW w:w="2720" w:type="dxa"/>
          </w:tcPr>
          <w:p w:rsidR="00500A7D" w:rsidRPr="00500A7D" w:rsidRDefault="00500A7D" w:rsidP="005902A7">
            <w:pPr>
              <w:pStyle w:val="Heading4"/>
              <w:rPr>
                <w:u w:val="single"/>
              </w:rPr>
            </w:pPr>
            <w:r w:rsidRPr="00D36B00">
              <w:t>Water</w:t>
            </w:r>
            <w:r w:rsidRPr="00D36B00">
              <w:tab/>
            </w:r>
          </w:p>
        </w:tc>
        <w:tc>
          <w:tcPr>
            <w:tcW w:w="2790" w:type="dxa"/>
          </w:tcPr>
          <w:p w:rsidR="00500A7D" w:rsidRPr="00E70D9D" w:rsidRDefault="0054294D" w:rsidP="00500A7D">
            <w:pPr>
              <w:pStyle w:val="Heading4"/>
              <w:jc w:val="right"/>
            </w:pPr>
            <w:r>
              <w:t>245,673.82</w:t>
            </w:r>
          </w:p>
        </w:tc>
      </w:tr>
      <w:tr w:rsidR="00500A7D" w:rsidRPr="00E70D9D" w:rsidTr="00500A7D">
        <w:tc>
          <w:tcPr>
            <w:tcW w:w="2720" w:type="dxa"/>
          </w:tcPr>
          <w:p w:rsidR="00500A7D" w:rsidRDefault="0054294D" w:rsidP="005902A7">
            <w:pPr>
              <w:pStyle w:val="Heading4"/>
            </w:pPr>
            <w:r>
              <w:t>Ellicott Trail</w:t>
            </w:r>
          </w:p>
        </w:tc>
        <w:tc>
          <w:tcPr>
            <w:tcW w:w="2790" w:type="dxa"/>
          </w:tcPr>
          <w:p w:rsidR="00500A7D" w:rsidRPr="00E70D9D" w:rsidRDefault="0054294D" w:rsidP="00500A7D">
            <w:pPr>
              <w:pStyle w:val="Heading4"/>
              <w:jc w:val="right"/>
            </w:pPr>
            <w:r>
              <w:t>4,422.55</w:t>
            </w:r>
          </w:p>
        </w:tc>
      </w:tr>
      <w:tr w:rsidR="00500A7D" w:rsidRPr="00E70D9D" w:rsidTr="00500A7D">
        <w:tc>
          <w:tcPr>
            <w:tcW w:w="2720" w:type="dxa"/>
          </w:tcPr>
          <w:p w:rsidR="00500A7D" w:rsidRDefault="0054294D" w:rsidP="005902A7">
            <w:pPr>
              <w:pStyle w:val="Heading4"/>
            </w:pPr>
            <w:proofErr w:type="spellStart"/>
            <w:r>
              <w:t>Townline</w:t>
            </w:r>
            <w:proofErr w:type="spellEnd"/>
            <w:r>
              <w:t xml:space="preserve"> Joint Water</w:t>
            </w:r>
          </w:p>
        </w:tc>
        <w:tc>
          <w:tcPr>
            <w:tcW w:w="2790" w:type="dxa"/>
          </w:tcPr>
          <w:p w:rsidR="00500A7D" w:rsidRPr="00E70D9D" w:rsidRDefault="0054294D" w:rsidP="00500A7D">
            <w:pPr>
              <w:pStyle w:val="Heading4"/>
              <w:jc w:val="right"/>
            </w:pPr>
            <w:r>
              <w:t>670,409.43</w:t>
            </w:r>
          </w:p>
        </w:tc>
      </w:tr>
      <w:tr w:rsidR="00500A7D" w:rsidRPr="00E70D9D" w:rsidTr="00500A7D">
        <w:tc>
          <w:tcPr>
            <w:tcW w:w="2720" w:type="dxa"/>
          </w:tcPr>
          <w:p w:rsidR="00500A7D" w:rsidRDefault="0054294D" w:rsidP="005902A7">
            <w:pPr>
              <w:pStyle w:val="Heading4"/>
            </w:pPr>
            <w:r>
              <w:t>Pratt</w:t>
            </w:r>
          </w:p>
        </w:tc>
        <w:tc>
          <w:tcPr>
            <w:tcW w:w="2790" w:type="dxa"/>
          </w:tcPr>
          <w:p w:rsidR="00500A7D" w:rsidRPr="00E70D9D" w:rsidRDefault="0054294D" w:rsidP="00500A7D">
            <w:pPr>
              <w:pStyle w:val="Heading4"/>
              <w:jc w:val="right"/>
            </w:pPr>
            <w:r>
              <w:t>261.00</w:t>
            </w:r>
          </w:p>
        </w:tc>
      </w:tr>
      <w:tr w:rsidR="00500A7D" w:rsidRPr="00E70D9D" w:rsidTr="00500A7D">
        <w:tc>
          <w:tcPr>
            <w:tcW w:w="2720" w:type="dxa"/>
          </w:tcPr>
          <w:p w:rsidR="00500A7D" w:rsidRDefault="00500A7D" w:rsidP="0054294D">
            <w:pPr>
              <w:pStyle w:val="Heading4"/>
            </w:pPr>
          </w:p>
        </w:tc>
        <w:tc>
          <w:tcPr>
            <w:tcW w:w="2790" w:type="dxa"/>
          </w:tcPr>
          <w:p w:rsidR="00500A7D" w:rsidRPr="00E70D9D" w:rsidRDefault="00500A7D" w:rsidP="00500A7D">
            <w:pPr>
              <w:pStyle w:val="Heading4"/>
              <w:jc w:val="right"/>
            </w:pPr>
          </w:p>
        </w:tc>
      </w:tr>
      <w:tr w:rsidR="00500A7D" w:rsidRPr="00500A7D" w:rsidTr="00500A7D">
        <w:tc>
          <w:tcPr>
            <w:tcW w:w="2720" w:type="dxa"/>
          </w:tcPr>
          <w:p w:rsidR="00500A7D" w:rsidRPr="00500A7D" w:rsidRDefault="00500A7D" w:rsidP="005902A7">
            <w:pPr>
              <w:pStyle w:val="Heading4"/>
              <w:rPr>
                <w:b/>
              </w:rPr>
            </w:pPr>
            <w:r w:rsidRPr="00500A7D">
              <w:rPr>
                <w:b/>
              </w:rPr>
              <w:t>Total</w:t>
            </w:r>
          </w:p>
        </w:tc>
        <w:tc>
          <w:tcPr>
            <w:tcW w:w="2790" w:type="dxa"/>
          </w:tcPr>
          <w:p w:rsidR="00500A7D" w:rsidRPr="00500A7D" w:rsidRDefault="0054294D" w:rsidP="00500A7D">
            <w:pPr>
              <w:pStyle w:val="Heading4"/>
              <w:jc w:val="right"/>
              <w:rPr>
                <w:b/>
              </w:rPr>
            </w:pPr>
            <w:r>
              <w:rPr>
                <w:b/>
              </w:rPr>
              <w:t>$1,394.236.64</w:t>
            </w:r>
          </w:p>
        </w:tc>
      </w:tr>
    </w:tbl>
    <w:p w:rsidR="00B245DE" w:rsidRDefault="00B245DE">
      <w:pPr>
        <w:rPr>
          <w:b/>
          <w:bCs/>
          <w:sz w:val="24"/>
          <w:szCs w:val="24"/>
        </w:rPr>
      </w:pPr>
    </w:p>
    <w:p w:rsidR="007510BA" w:rsidRDefault="00B245DE">
      <w:pPr>
        <w:rPr>
          <w:sz w:val="24"/>
          <w:szCs w:val="24"/>
        </w:rPr>
      </w:pPr>
      <w:r>
        <w:rPr>
          <w:sz w:val="24"/>
          <w:szCs w:val="24"/>
        </w:rPr>
        <w:t xml:space="preserve">Check numbers </w:t>
      </w:r>
      <w:r w:rsidR="007510BA">
        <w:rPr>
          <w:sz w:val="24"/>
          <w:szCs w:val="24"/>
        </w:rPr>
        <w:t>20383 thru 20464, SM: 1041thru 1048, ACH: $2,812.50, Online: $5,900.17</w:t>
      </w:r>
    </w:p>
    <w:p w:rsidR="00B245DE" w:rsidRPr="00524702" w:rsidRDefault="00B245DE">
      <w:pPr>
        <w:rPr>
          <w:bCs/>
          <w:sz w:val="24"/>
          <w:szCs w:val="24"/>
        </w:rPr>
      </w:pPr>
      <w:r>
        <w:rPr>
          <w:b/>
          <w:bCs/>
          <w:sz w:val="24"/>
          <w:szCs w:val="24"/>
        </w:rPr>
        <w:t>Ayes:</w:t>
      </w:r>
      <w:r w:rsidR="00524702">
        <w:rPr>
          <w:bCs/>
          <w:sz w:val="24"/>
          <w:szCs w:val="24"/>
        </w:rPr>
        <w:t xml:space="preserve"> Underhill, Zambito, Michalak, Post</w:t>
      </w:r>
    </w:p>
    <w:p w:rsidR="00B245DE" w:rsidRDefault="00B245DE">
      <w:pPr>
        <w:rPr>
          <w:sz w:val="24"/>
          <w:szCs w:val="24"/>
        </w:rPr>
      </w:pPr>
      <w:r>
        <w:rPr>
          <w:b/>
          <w:bCs/>
          <w:sz w:val="24"/>
          <w:szCs w:val="24"/>
        </w:rPr>
        <w:t xml:space="preserve">MOTION CARRIED by unanimous vote </w:t>
      </w:r>
      <w:r>
        <w:rPr>
          <w:sz w:val="24"/>
          <w:szCs w:val="24"/>
        </w:rPr>
        <w:t>(</w:t>
      </w:r>
      <w:r w:rsidR="00524702">
        <w:rPr>
          <w:sz w:val="24"/>
          <w:szCs w:val="24"/>
        </w:rPr>
        <w:t>4</w:t>
      </w:r>
      <w:r>
        <w:rPr>
          <w:sz w:val="24"/>
          <w:szCs w:val="24"/>
        </w:rPr>
        <w:t>-0)</w:t>
      </w:r>
    </w:p>
    <w:p w:rsidR="00524702" w:rsidRDefault="00524702">
      <w:pPr>
        <w:rPr>
          <w:sz w:val="24"/>
          <w:szCs w:val="24"/>
        </w:rPr>
      </w:pPr>
    </w:p>
    <w:p w:rsidR="00B245DE" w:rsidRDefault="00B245DE" w:rsidP="007510BA">
      <w:pPr>
        <w:keepNext/>
        <w:rPr>
          <w:b/>
          <w:bCs/>
          <w:sz w:val="24"/>
          <w:szCs w:val="24"/>
          <w:u w:val="single"/>
        </w:rPr>
      </w:pPr>
      <w:r>
        <w:rPr>
          <w:b/>
          <w:bCs/>
          <w:sz w:val="24"/>
          <w:szCs w:val="24"/>
        </w:rPr>
        <w:t xml:space="preserve"> </w:t>
      </w:r>
      <w:r>
        <w:rPr>
          <w:b/>
          <w:bCs/>
          <w:sz w:val="24"/>
          <w:szCs w:val="24"/>
          <w:u w:val="single"/>
        </w:rPr>
        <w:t>DEPARTMENT REPORTS:</w:t>
      </w:r>
    </w:p>
    <w:p w:rsidR="00B245DE" w:rsidRDefault="00B245DE">
      <w:pPr>
        <w:pStyle w:val="Heading1"/>
        <w:overflowPunct w:val="0"/>
        <w:rPr>
          <w:kern w:val="28"/>
        </w:rPr>
      </w:pPr>
    </w:p>
    <w:p w:rsidR="00B245DE" w:rsidRDefault="00B245DE">
      <w:pPr>
        <w:rPr>
          <w:b/>
          <w:bCs/>
          <w:sz w:val="24"/>
          <w:szCs w:val="24"/>
        </w:rPr>
      </w:pPr>
      <w:r>
        <w:rPr>
          <w:b/>
          <w:bCs/>
          <w:sz w:val="24"/>
          <w:szCs w:val="24"/>
        </w:rPr>
        <w:t>Supervisor’s Report:</w:t>
      </w:r>
    </w:p>
    <w:p w:rsidR="00B245DE" w:rsidRDefault="00B245DE">
      <w:pPr>
        <w:rPr>
          <w:b/>
          <w:bCs/>
          <w:sz w:val="24"/>
          <w:szCs w:val="24"/>
        </w:rPr>
      </w:pPr>
    </w:p>
    <w:p w:rsidR="00524702" w:rsidRDefault="00B245DE">
      <w:pPr>
        <w:rPr>
          <w:sz w:val="24"/>
          <w:szCs w:val="24"/>
        </w:rPr>
      </w:pPr>
      <w:r>
        <w:rPr>
          <w:sz w:val="24"/>
          <w:szCs w:val="24"/>
        </w:rPr>
        <w:tab/>
      </w:r>
      <w:r>
        <w:rPr>
          <w:b/>
          <w:bCs/>
          <w:sz w:val="24"/>
          <w:szCs w:val="24"/>
          <w:u w:val="single"/>
        </w:rPr>
        <w:t xml:space="preserve">Status Report </w:t>
      </w:r>
      <w:r>
        <w:rPr>
          <w:sz w:val="24"/>
          <w:szCs w:val="24"/>
        </w:rPr>
        <w:t>on expenditures and revenues is available for the Board’s review</w:t>
      </w:r>
    </w:p>
    <w:p w:rsidR="00524702" w:rsidRDefault="00935758">
      <w:pPr>
        <w:rPr>
          <w:sz w:val="24"/>
          <w:szCs w:val="24"/>
        </w:rPr>
      </w:pPr>
      <w:r>
        <w:rPr>
          <w:sz w:val="24"/>
          <w:szCs w:val="24"/>
        </w:rPr>
        <w:tab/>
      </w:r>
      <w:r w:rsidR="00524702" w:rsidRPr="00935758">
        <w:rPr>
          <w:b/>
          <w:sz w:val="24"/>
          <w:szCs w:val="24"/>
          <w:u w:val="single"/>
        </w:rPr>
        <w:t>GAM</w:t>
      </w:r>
      <w:r w:rsidR="00524702" w:rsidRPr="00935758">
        <w:rPr>
          <w:b/>
          <w:sz w:val="24"/>
          <w:szCs w:val="24"/>
        </w:rPr>
        <w:t xml:space="preserve"> </w:t>
      </w:r>
      <w:r>
        <w:rPr>
          <w:sz w:val="24"/>
          <w:szCs w:val="24"/>
        </w:rPr>
        <w:t>m</w:t>
      </w:r>
      <w:r w:rsidR="00524702">
        <w:rPr>
          <w:sz w:val="24"/>
          <w:szCs w:val="24"/>
        </w:rPr>
        <w:t xml:space="preserve">eeting </w:t>
      </w:r>
      <w:r>
        <w:rPr>
          <w:sz w:val="24"/>
          <w:szCs w:val="24"/>
        </w:rPr>
        <w:t>is tomorrow evening at 7:00 P.M., hosted by the Town of LeRoy.</w:t>
      </w:r>
    </w:p>
    <w:p w:rsidR="00935758" w:rsidRDefault="00935758">
      <w:pPr>
        <w:rPr>
          <w:sz w:val="24"/>
          <w:szCs w:val="24"/>
        </w:rPr>
      </w:pPr>
    </w:p>
    <w:p w:rsidR="00B30FE9" w:rsidRDefault="00B30FE9" w:rsidP="00B30FE9">
      <w:pPr>
        <w:rPr>
          <w:b/>
          <w:bCs/>
          <w:sz w:val="24"/>
          <w:szCs w:val="24"/>
        </w:rPr>
      </w:pPr>
      <w:r>
        <w:rPr>
          <w:b/>
          <w:sz w:val="24"/>
          <w:szCs w:val="24"/>
        </w:rPr>
        <w:t>COMMUNICATIONS:</w:t>
      </w:r>
      <w:r w:rsidRPr="00EF3085">
        <w:rPr>
          <w:b/>
          <w:bCs/>
          <w:sz w:val="24"/>
          <w:szCs w:val="24"/>
        </w:rPr>
        <w:t xml:space="preserve"> </w:t>
      </w:r>
    </w:p>
    <w:p w:rsidR="00935758" w:rsidRDefault="00935758" w:rsidP="00B30FE9">
      <w:pPr>
        <w:rPr>
          <w:b/>
          <w:bCs/>
          <w:sz w:val="24"/>
          <w:szCs w:val="24"/>
        </w:rPr>
      </w:pPr>
    </w:p>
    <w:p w:rsidR="00B30FE9" w:rsidRPr="00935758" w:rsidRDefault="00B30FE9" w:rsidP="00B30FE9">
      <w:pPr>
        <w:rPr>
          <w:b/>
          <w:bCs/>
          <w:sz w:val="24"/>
          <w:szCs w:val="24"/>
        </w:rPr>
      </w:pPr>
      <w:r w:rsidRPr="00935758">
        <w:rPr>
          <w:b/>
          <w:bCs/>
          <w:sz w:val="24"/>
          <w:szCs w:val="24"/>
        </w:rPr>
        <w:t>The Town Clerk reported on the following:</w:t>
      </w:r>
    </w:p>
    <w:p w:rsidR="00935758" w:rsidRPr="00935758" w:rsidRDefault="00935758" w:rsidP="00935758">
      <w:pPr>
        <w:ind w:firstLine="720"/>
        <w:rPr>
          <w:sz w:val="24"/>
          <w:szCs w:val="24"/>
        </w:rPr>
      </w:pPr>
      <w:r w:rsidRPr="00935758">
        <w:rPr>
          <w:b/>
          <w:bCs/>
          <w:sz w:val="24"/>
          <w:szCs w:val="24"/>
        </w:rPr>
        <w:t xml:space="preserve">October Town Clerk monthly report collected a </w:t>
      </w:r>
      <w:r w:rsidRPr="00935758">
        <w:rPr>
          <w:sz w:val="24"/>
          <w:szCs w:val="24"/>
        </w:rPr>
        <w:t>total of $20,210.78, remitted $16,837.81 to the Supervisor for the Local Share.</w:t>
      </w:r>
    </w:p>
    <w:p w:rsidR="00935758" w:rsidRPr="00935758" w:rsidRDefault="00935758" w:rsidP="00935758">
      <w:pPr>
        <w:ind w:firstLine="720"/>
        <w:rPr>
          <w:sz w:val="24"/>
          <w:szCs w:val="24"/>
        </w:rPr>
      </w:pPr>
      <w:r w:rsidRPr="00935758">
        <w:rPr>
          <w:b/>
          <w:sz w:val="24"/>
          <w:szCs w:val="24"/>
        </w:rPr>
        <w:t>Dog Census</w:t>
      </w:r>
      <w:r w:rsidRPr="00935758">
        <w:rPr>
          <w:sz w:val="24"/>
          <w:szCs w:val="24"/>
        </w:rPr>
        <w:t xml:space="preserve"> </w:t>
      </w:r>
      <w:r>
        <w:rPr>
          <w:sz w:val="24"/>
          <w:szCs w:val="24"/>
        </w:rPr>
        <w:t xml:space="preserve">mailing </w:t>
      </w:r>
      <w:r w:rsidRPr="00935758">
        <w:rPr>
          <w:sz w:val="24"/>
          <w:szCs w:val="24"/>
        </w:rPr>
        <w:t>went out last week and we’re receiving responses.</w:t>
      </w:r>
    </w:p>
    <w:p w:rsidR="00935758" w:rsidRPr="00935758" w:rsidRDefault="00935758" w:rsidP="00935758">
      <w:pPr>
        <w:rPr>
          <w:sz w:val="24"/>
          <w:szCs w:val="24"/>
        </w:rPr>
      </w:pPr>
    </w:p>
    <w:p w:rsidR="00935758" w:rsidRPr="00935758" w:rsidRDefault="00935758" w:rsidP="00935758">
      <w:pPr>
        <w:rPr>
          <w:sz w:val="24"/>
          <w:szCs w:val="24"/>
        </w:rPr>
      </w:pPr>
      <w:r w:rsidRPr="00935758">
        <w:rPr>
          <w:sz w:val="24"/>
          <w:szCs w:val="24"/>
        </w:rPr>
        <w:t>Happy Thanksgiving!!</w:t>
      </w:r>
    </w:p>
    <w:p w:rsidR="00935758" w:rsidRPr="00935758" w:rsidRDefault="00935758" w:rsidP="00935758">
      <w:pPr>
        <w:rPr>
          <w:sz w:val="24"/>
          <w:szCs w:val="24"/>
        </w:rPr>
      </w:pPr>
    </w:p>
    <w:p w:rsidR="00935758" w:rsidRPr="00EF3085" w:rsidRDefault="00935758" w:rsidP="00B30FE9">
      <w:pPr>
        <w:rPr>
          <w:b/>
          <w:bCs/>
          <w:sz w:val="24"/>
          <w:szCs w:val="24"/>
        </w:rPr>
      </w:pPr>
    </w:p>
    <w:p w:rsidR="00524702" w:rsidRPr="00EF3085" w:rsidRDefault="00524702" w:rsidP="00B30FE9">
      <w:pPr>
        <w:rPr>
          <w:b/>
          <w:sz w:val="24"/>
          <w:szCs w:val="24"/>
        </w:rPr>
      </w:pPr>
    </w:p>
    <w:p w:rsidR="00B245DE" w:rsidRDefault="00B245DE">
      <w:pPr>
        <w:rPr>
          <w:sz w:val="24"/>
          <w:szCs w:val="24"/>
          <w:u w:val="single"/>
        </w:rPr>
      </w:pPr>
      <w:r>
        <w:rPr>
          <w:b/>
          <w:bCs/>
          <w:sz w:val="24"/>
          <w:szCs w:val="24"/>
          <w:u w:val="single"/>
        </w:rPr>
        <w:t xml:space="preserve">ADJOURNMENT: </w:t>
      </w:r>
    </w:p>
    <w:p w:rsidR="00B245DE" w:rsidRDefault="00B245DE">
      <w:pPr>
        <w:rPr>
          <w:sz w:val="24"/>
          <w:szCs w:val="24"/>
        </w:rPr>
      </w:pPr>
      <w:r>
        <w:rPr>
          <w:sz w:val="24"/>
          <w:szCs w:val="24"/>
        </w:rPr>
        <w:tab/>
        <w:t xml:space="preserve">Motion Councilman </w:t>
      </w:r>
      <w:r w:rsidR="00D36A5B">
        <w:rPr>
          <w:sz w:val="24"/>
          <w:szCs w:val="24"/>
        </w:rPr>
        <w:t>Zambito,</w:t>
      </w:r>
      <w:r>
        <w:rPr>
          <w:sz w:val="24"/>
          <w:szCs w:val="24"/>
        </w:rPr>
        <w:t xml:space="preserve"> second </w:t>
      </w:r>
      <w:r w:rsidR="00D36A5B">
        <w:rPr>
          <w:sz w:val="24"/>
          <w:szCs w:val="24"/>
        </w:rPr>
        <w:t>Deputy Supervisor Underhill</w:t>
      </w:r>
      <w:r>
        <w:rPr>
          <w:sz w:val="24"/>
          <w:szCs w:val="24"/>
        </w:rPr>
        <w:t xml:space="preserve"> to adjourn the Regular Town Board Meeting at </w:t>
      </w:r>
      <w:r w:rsidR="00524702">
        <w:rPr>
          <w:sz w:val="24"/>
          <w:szCs w:val="24"/>
        </w:rPr>
        <w:t>7:40</w:t>
      </w:r>
      <w:r>
        <w:rPr>
          <w:sz w:val="24"/>
          <w:szCs w:val="24"/>
        </w:rPr>
        <w:t xml:space="preserve"> P.M.</w:t>
      </w:r>
    </w:p>
    <w:p w:rsidR="007F5876" w:rsidRPr="00524702" w:rsidRDefault="007F5876">
      <w:pPr>
        <w:rPr>
          <w:sz w:val="24"/>
          <w:szCs w:val="24"/>
        </w:rPr>
      </w:pPr>
      <w:r>
        <w:rPr>
          <w:b/>
          <w:sz w:val="24"/>
          <w:szCs w:val="24"/>
        </w:rPr>
        <w:t>Ayes:</w:t>
      </w:r>
      <w:r w:rsidR="00524702">
        <w:rPr>
          <w:sz w:val="24"/>
          <w:szCs w:val="24"/>
        </w:rPr>
        <w:t xml:space="preserve"> Zambito, Underhill, Michalak, Post</w:t>
      </w:r>
    </w:p>
    <w:p w:rsidR="00B245DE" w:rsidRDefault="00B245DE">
      <w:pPr>
        <w:rPr>
          <w:sz w:val="24"/>
          <w:szCs w:val="24"/>
        </w:rPr>
      </w:pPr>
      <w:r>
        <w:rPr>
          <w:b/>
          <w:bCs/>
          <w:sz w:val="24"/>
          <w:szCs w:val="24"/>
        </w:rPr>
        <w:t>M</w:t>
      </w:r>
      <w:r w:rsidR="00524702">
        <w:rPr>
          <w:b/>
          <w:bCs/>
          <w:sz w:val="24"/>
          <w:szCs w:val="24"/>
        </w:rPr>
        <w:t>OTION CARRIED by unanimous vote</w:t>
      </w:r>
      <w:r w:rsidR="00935758">
        <w:rPr>
          <w:b/>
          <w:bCs/>
          <w:sz w:val="24"/>
          <w:szCs w:val="24"/>
        </w:rPr>
        <w:t xml:space="preserve"> </w:t>
      </w:r>
      <w:r>
        <w:rPr>
          <w:sz w:val="24"/>
          <w:szCs w:val="24"/>
        </w:rPr>
        <w:t>(</w:t>
      </w:r>
      <w:r w:rsidR="00935758">
        <w:rPr>
          <w:sz w:val="24"/>
          <w:szCs w:val="24"/>
        </w:rPr>
        <w:t>4</w:t>
      </w:r>
      <w:r>
        <w:rPr>
          <w:sz w:val="24"/>
          <w:szCs w:val="24"/>
        </w:rPr>
        <w:t>-0)</w:t>
      </w:r>
    </w:p>
    <w:p w:rsidR="00B245DE" w:rsidRDefault="00B245D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Respectfully submitted,</w:t>
      </w:r>
    </w:p>
    <w:p w:rsidR="00B245DE" w:rsidRDefault="00B245DE">
      <w:pPr>
        <w:rPr>
          <w:sz w:val="24"/>
          <w:szCs w:val="24"/>
        </w:rPr>
      </w:pPr>
    </w:p>
    <w:p w:rsidR="00B245DE" w:rsidRDefault="00B245D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Teressa M. Morasco</w:t>
      </w:r>
    </w:p>
    <w:p w:rsidR="00B245DE" w:rsidRDefault="00B245D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Town Clerk</w:t>
      </w:r>
      <w:r>
        <w:rPr>
          <w:sz w:val="24"/>
          <w:szCs w:val="24"/>
        </w:rPr>
        <w:tab/>
        <w:t xml:space="preserve"> </w:t>
      </w:r>
    </w:p>
    <w:sectPr w:rsidR="00B245DE" w:rsidSect="002C6911">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758" w:rsidRDefault="00935758">
      <w:r>
        <w:separator/>
      </w:r>
    </w:p>
  </w:endnote>
  <w:endnote w:type="continuationSeparator" w:id="0">
    <w:p w:rsidR="00935758" w:rsidRDefault="0093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44" w:rsidRDefault="003646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58" w:rsidRDefault="00935758">
    <w:pPr>
      <w:tabs>
        <w:tab w:val="center" w:pos="4320"/>
        <w:tab w:val="right" w:pos="8640"/>
      </w:tabs>
      <w:rPr>
        <w:kern w:val="0"/>
        <w:sz w:val="24"/>
        <w:szCs w:val="24"/>
      </w:rPr>
    </w:pPr>
    <w:r>
      <w:rPr>
        <w:kern w:val="0"/>
        <w:sz w:val="24"/>
        <w:szCs w:val="24"/>
      </w:rPr>
      <w:pgNum/>
    </w:r>
  </w:p>
  <w:p w:rsidR="00935758" w:rsidRDefault="00935758">
    <w:pPr>
      <w:tabs>
        <w:tab w:val="center" w:pos="4320"/>
        <w:tab w:val="right" w:pos="8640"/>
      </w:tabs>
      <w:ind w:right="360"/>
      <w:rPr>
        <w:kern w:val="0"/>
        <w:sz w:val="24"/>
        <w:szCs w:val="24"/>
      </w:rPr>
    </w:pPr>
  </w:p>
  <w:p w:rsidR="00935758" w:rsidRDefault="00935758">
    <w:pPr>
      <w:tabs>
        <w:tab w:val="center" w:pos="4320"/>
        <w:tab w:val="right" w:pos="8640"/>
      </w:tabs>
      <w:ind w:right="360"/>
      <w:rPr>
        <w:kern w:val="0"/>
      </w:rPr>
    </w:pPr>
  </w:p>
  <w:p w:rsidR="00935758" w:rsidRDefault="00935758">
    <w:pPr>
      <w:tabs>
        <w:tab w:val="center" w:pos="4320"/>
        <w:tab w:val="right" w:pos="8640"/>
      </w:tabs>
      <w:ind w:right="360"/>
      <w:rPr>
        <w:kern w:val="0"/>
      </w:rPr>
    </w:pPr>
  </w:p>
  <w:p w:rsidR="00935758" w:rsidRDefault="00935758">
    <w:pPr>
      <w:tabs>
        <w:tab w:val="center" w:pos="4320"/>
        <w:tab w:val="right" w:pos="8640"/>
      </w:tabs>
      <w:ind w:right="360"/>
      <w:rPr>
        <w:kern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44" w:rsidRDefault="003646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758" w:rsidRDefault="00935758">
      <w:r>
        <w:separator/>
      </w:r>
    </w:p>
  </w:footnote>
  <w:footnote w:type="continuationSeparator" w:id="0">
    <w:p w:rsidR="00935758" w:rsidRDefault="00935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44" w:rsidRDefault="00364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58" w:rsidRDefault="00935758">
    <w:pPr>
      <w:tabs>
        <w:tab w:val="center" w:pos="4320"/>
        <w:tab w:val="right" w:pos="8640"/>
      </w:tabs>
      <w:jc w:val="center"/>
      <w:rPr>
        <w:b/>
        <w:bCs/>
        <w:kern w:val="0"/>
        <w:sz w:val="24"/>
        <w:szCs w:val="24"/>
      </w:rPr>
    </w:pPr>
    <w:bookmarkStart w:id="0" w:name="_GoBack"/>
    <w:bookmarkEnd w:id="0"/>
    <w:r>
      <w:rPr>
        <w:b/>
        <w:bCs/>
        <w:kern w:val="0"/>
        <w:sz w:val="24"/>
        <w:szCs w:val="24"/>
      </w:rPr>
      <w:t>NOVEMBER 18, 2015</w:t>
    </w:r>
  </w:p>
  <w:p w:rsidR="00935758" w:rsidRDefault="00935758">
    <w:pPr>
      <w:tabs>
        <w:tab w:val="center" w:pos="4320"/>
        <w:tab w:val="right" w:pos="8640"/>
      </w:tabs>
      <w:jc w:val="center"/>
      <w:rPr>
        <w:kern w:val="0"/>
        <w:sz w:val="24"/>
        <w:szCs w:val="24"/>
      </w:rPr>
    </w:pPr>
    <w:r>
      <w:rPr>
        <w:b/>
        <w:bCs/>
        <w:kern w:val="0"/>
        <w:sz w:val="24"/>
        <w:szCs w:val="24"/>
      </w:rPr>
      <w:t>REGULAR TOWN BOARD MEETING</w:t>
    </w:r>
  </w:p>
  <w:p w:rsidR="00935758" w:rsidRDefault="00935758">
    <w:pPr>
      <w:tabs>
        <w:tab w:val="center" w:pos="4320"/>
        <w:tab w:val="right" w:pos="8640"/>
      </w:tabs>
      <w:jc w:val="center"/>
      <w:rPr>
        <w:kern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44" w:rsidRDefault="00364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B1FF8"/>
    <w:multiLevelType w:val="hybridMultilevel"/>
    <w:tmpl w:val="3AB0E4A8"/>
    <w:lvl w:ilvl="0" w:tplc="996C2CBE">
      <w:start w:val="5"/>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9E81ECF"/>
    <w:multiLevelType w:val="hybridMultilevel"/>
    <w:tmpl w:val="514427A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47A7295"/>
    <w:multiLevelType w:val="hybridMultilevel"/>
    <w:tmpl w:val="0784BF5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DFF19FE"/>
    <w:multiLevelType w:val="hybridMultilevel"/>
    <w:tmpl w:val="BA0CFF3E"/>
    <w:lvl w:ilvl="0" w:tplc="996C2CB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15:restartNumberingAfterBreak="0">
    <w:nsid w:val="5BCD1509"/>
    <w:multiLevelType w:val="hybridMultilevel"/>
    <w:tmpl w:val="87AC663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7C0E0492"/>
    <w:multiLevelType w:val="hybridMultilevel"/>
    <w:tmpl w:val="73DC3A5E"/>
    <w:lvl w:ilvl="0" w:tplc="996C2CBE">
      <w:start w:val="4"/>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B245DE"/>
    <w:rsid w:val="00013824"/>
    <w:rsid w:val="00015EB3"/>
    <w:rsid w:val="000733C7"/>
    <w:rsid w:val="000A0768"/>
    <w:rsid w:val="001269FC"/>
    <w:rsid w:val="0014042F"/>
    <w:rsid w:val="001918BF"/>
    <w:rsid w:val="002065B1"/>
    <w:rsid w:val="00246E48"/>
    <w:rsid w:val="00265FFA"/>
    <w:rsid w:val="002809F0"/>
    <w:rsid w:val="00287EBB"/>
    <w:rsid w:val="002B5745"/>
    <w:rsid w:val="002C6911"/>
    <w:rsid w:val="00364644"/>
    <w:rsid w:val="003A2C9B"/>
    <w:rsid w:val="003D2F5E"/>
    <w:rsid w:val="003D56BC"/>
    <w:rsid w:val="004B4CA1"/>
    <w:rsid w:val="004C5BA2"/>
    <w:rsid w:val="00500A7D"/>
    <w:rsid w:val="00524702"/>
    <w:rsid w:val="00524B9A"/>
    <w:rsid w:val="0054294D"/>
    <w:rsid w:val="00544078"/>
    <w:rsid w:val="005902A7"/>
    <w:rsid w:val="005A0DF3"/>
    <w:rsid w:val="005B5F91"/>
    <w:rsid w:val="005C2AC0"/>
    <w:rsid w:val="006566AB"/>
    <w:rsid w:val="00660BCB"/>
    <w:rsid w:val="0068309A"/>
    <w:rsid w:val="007510BA"/>
    <w:rsid w:val="0077569A"/>
    <w:rsid w:val="007770AA"/>
    <w:rsid w:val="007F5876"/>
    <w:rsid w:val="00862C21"/>
    <w:rsid w:val="0091795A"/>
    <w:rsid w:val="0093381F"/>
    <w:rsid w:val="00935758"/>
    <w:rsid w:val="00955641"/>
    <w:rsid w:val="00995C03"/>
    <w:rsid w:val="009B77C9"/>
    <w:rsid w:val="009E06BE"/>
    <w:rsid w:val="009F085B"/>
    <w:rsid w:val="00A15920"/>
    <w:rsid w:val="00A42F9D"/>
    <w:rsid w:val="00B245DE"/>
    <w:rsid w:val="00B30FE9"/>
    <w:rsid w:val="00B505F4"/>
    <w:rsid w:val="00B62D67"/>
    <w:rsid w:val="00BC3E40"/>
    <w:rsid w:val="00C11549"/>
    <w:rsid w:val="00C54188"/>
    <w:rsid w:val="00C73D35"/>
    <w:rsid w:val="00D15B57"/>
    <w:rsid w:val="00D36A5B"/>
    <w:rsid w:val="00D84D4A"/>
    <w:rsid w:val="00E03E5D"/>
    <w:rsid w:val="00E268BB"/>
    <w:rsid w:val="00E4169C"/>
    <w:rsid w:val="00E57A83"/>
    <w:rsid w:val="00EC6FE5"/>
    <w:rsid w:val="00EE753D"/>
    <w:rsid w:val="00F06C77"/>
    <w:rsid w:val="00F16EBC"/>
    <w:rsid w:val="00F7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8731F80-24E5-4A27-A21E-FB59D628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911"/>
    <w:pPr>
      <w:widowControl w:val="0"/>
      <w:overflowPunct w:val="0"/>
      <w:autoSpaceDE w:val="0"/>
      <w:autoSpaceDN w:val="0"/>
      <w:adjustRightInd w:val="0"/>
      <w:spacing w:after="0" w:line="240" w:lineRule="auto"/>
    </w:pPr>
    <w:rPr>
      <w:rFonts w:ascii="Times New Roman" w:hAnsi="Times New Roman"/>
      <w:kern w:val="28"/>
      <w:sz w:val="20"/>
      <w:szCs w:val="20"/>
    </w:rPr>
  </w:style>
  <w:style w:type="paragraph" w:styleId="Heading1">
    <w:name w:val="heading 1"/>
    <w:basedOn w:val="Normal"/>
    <w:next w:val="Normal"/>
    <w:link w:val="Heading1Char"/>
    <w:uiPriority w:val="99"/>
    <w:qFormat/>
    <w:rsid w:val="002C6911"/>
    <w:pPr>
      <w:keepNext/>
      <w:overflowPunct/>
      <w:outlineLvl w:val="0"/>
    </w:pPr>
    <w:rPr>
      <w:b/>
      <w:bCs/>
      <w:kern w:val="0"/>
      <w:sz w:val="24"/>
      <w:szCs w:val="24"/>
    </w:rPr>
  </w:style>
  <w:style w:type="paragraph" w:styleId="Heading2">
    <w:name w:val="heading 2"/>
    <w:basedOn w:val="Normal"/>
    <w:next w:val="Normal"/>
    <w:link w:val="Heading2Char"/>
    <w:uiPriority w:val="99"/>
    <w:qFormat/>
    <w:rsid w:val="002C6911"/>
    <w:pPr>
      <w:keepNext/>
      <w:overflowPunct/>
      <w:jc w:val="center"/>
      <w:outlineLvl w:val="1"/>
    </w:pPr>
    <w:rPr>
      <w:b/>
      <w:bCs/>
      <w:kern w:val="0"/>
      <w:sz w:val="24"/>
      <w:szCs w:val="24"/>
      <w:u w:val="single"/>
    </w:rPr>
  </w:style>
  <w:style w:type="paragraph" w:styleId="Heading3">
    <w:name w:val="heading 3"/>
    <w:basedOn w:val="Normal"/>
    <w:next w:val="Normal"/>
    <w:link w:val="Heading3Char"/>
    <w:uiPriority w:val="99"/>
    <w:qFormat/>
    <w:rsid w:val="002C6911"/>
    <w:pPr>
      <w:keepNext/>
      <w:widowControl/>
      <w:overflowPunct/>
      <w:autoSpaceDE/>
      <w:autoSpaceDN/>
      <w:adjustRightInd/>
      <w:jc w:val="center"/>
      <w:outlineLvl w:val="2"/>
    </w:pPr>
    <w:rPr>
      <w:b/>
      <w:bCs/>
      <w:kern w:val="0"/>
      <w:sz w:val="24"/>
      <w:szCs w:val="24"/>
      <w:u w:val="single"/>
    </w:rPr>
  </w:style>
  <w:style w:type="paragraph" w:styleId="Heading4">
    <w:name w:val="heading 4"/>
    <w:basedOn w:val="Normal"/>
    <w:next w:val="Normal"/>
    <w:link w:val="Heading4Char"/>
    <w:uiPriority w:val="99"/>
    <w:qFormat/>
    <w:rsid w:val="002C6911"/>
    <w:pPr>
      <w:keepNext/>
      <w:outlineLvl w:val="3"/>
    </w:pPr>
    <w:rPr>
      <w:sz w:val="24"/>
      <w:szCs w:val="24"/>
    </w:rPr>
  </w:style>
  <w:style w:type="paragraph" w:styleId="Heading5">
    <w:name w:val="heading 5"/>
    <w:basedOn w:val="Normal"/>
    <w:next w:val="Normal"/>
    <w:link w:val="Heading5Char"/>
    <w:uiPriority w:val="99"/>
    <w:qFormat/>
    <w:rsid w:val="002C6911"/>
    <w:pPr>
      <w:keepNext/>
      <w:jc w:val="center"/>
      <w:outlineLvl w:val="4"/>
    </w:pPr>
    <w:rPr>
      <w:b/>
      <w:bCs/>
      <w:sz w:val="24"/>
      <w:szCs w:val="24"/>
    </w:rPr>
  </w:style>
  <w:style w:type="paragraph" w:styleId="Heading6">
    <w:name w:val="heading 6"/>
    <w:basedOn w:val="Normal"/>
    <w:next w:val="Normal"/>
    <w:link w:val="Heading6Char"/>
    <w:uiPriority w:val="99"/>
    <w:qFormat/>
    <w:rsid w:val="002C6911"/>
    <w:pPr>
      <w:keepNext/>
      <w:jc w:val="both"/>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C691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2C6911"/>
    <w:rPr>
      <w:rFonts w:asciiTheme="majorHAnsi" w:eastAsiaTheme="majorEastAsia" w:hAnsiTheme="majorHAnsi" w:cstheme="majorBidi"/>
      <w:b/>
      <w:bCs/>
      <w:i/>
      <w:iCs/>
      <w:kern w:val="28"/>
      <w:sz w:val="28"/>
      <w:szCs w:val="28"/>
    </w:rPr>
  </w:style>
  <w:style w:type="character" w:customStyle="1" w:styleId="Heading3Char">
    <w:name w:val="Heading 3 Char"/>
    <w:basedOn w:val="DefaultParagraphFont"/>
    <w:link w:val="Heading3"/>
    <w:uiPriority w:val="9"/>
    <w:semiHidden/>
    <w:locked/>
    <w:rsid w:val="002C6911"/>
    <w:rPr>
      <w:rFonts w:asciiTheme="majorHAnsi" w:eastAsiaTheme="majorEastAsia" w:hAnsiTheme="majorHAnsi" w:cstheme="majorBidi"/>
      <w:b/>
      <w:bCs/>
      <w:kern w:val="28"/>
      <w:sz w:val="26"/>
      <w:szCs w:val="26"/>
    </w:rPr>
  </w:style>
  <w:style w:type="character" w:customStyle="1" w:styleId="Heading4Char">
    <w:name w:val="Heading 4 Char"/>
    <w:basedOn w:val="DefaultParagraphFont"/>
    <w:link w:val="Heading4"/>
    <w:uiPriority w:val="9"/>
    <w:semiHidden/>
    <w:locked/>
    <w:rsid w:val="002C6911"/>
    <w:rPr>
      <w:rFonts w:cs="Times New Roman"/>
      <w:b/>
      <w:bCs/>
      <w:kern w:val="28"/>
      <w:sz w:val="28"/>
      <w:szCs w:val="28"/>
    </w:rPr>
  </w:style>
  <w:style w:type="character" w:customStyle="1" w:styleId="Heading5Char">
    <w:name w:val="Heading 5 Char"/>
    <w:basedOn w:val="DefaultParagraphFont"/>
    <w:link w:val="Heading5"/>
    <w:uiPriority w:val="9"/>
    <w:semiHidden/>
    <w:locked/>
    <w:rsid w:val="002C6911"/>
    <w:rPr>
      <w:rFonts w:cs="Times New Roman"/>
      <w:b/>
      <w:bCs/>
      <w:i/>
      <w:iCs/>
      <w:kern w:val="28"/>
      <w:sz w:val="26"/>
      <w:szCs w:val="26"/>
    </w:rPr>
  </w:style>
  <w:style w:type="character" w:customStyle="1" w:styleId="Heading6Char">
    <w:name w:val="Heading 6 Char"/>
    <w:basedOn w:val="DefaultParagraphFont"/>
    <w:link w:val="Heading6"/>
    <w:uiPriority w:val="9"/>
    <w:semiHidden/>
    <w:locked/>
    <w:rsid w:val="002C6911"/>
    <w:rPr>
      <w:rFonts w:cs="Times New Roman"/>
      <w:b/>
      <w:bCs/>
      <w:kern w:val="28"/>
    </w:rPr>
  </w:style>
  <w:style w:type="paragraph" w:styleId="Header">
    <w:name w:val="header"/>
    <w:basedOn w:val="Normal"/>
    <w:link w:val="HeaderChar"/>
    <w:uiPriority w:val="99"/>
    <w:rsid w:val="002C6911"/>
    <w:pPr>
      <w:tabs>
        <w:tab w:val="center" w:pos="4320"/>
        <w:tab w:val="right" w:pos="8640"/>
      </w:tabs>
    </w:pPr>
  </w:style>
  <w:style w:type="character" w:customStyle="1" w:styleId="HeaderChar">
    <w:name w:val="Header Char"/>
    <w:basedOn w:val="DefaultParagraphFont"/>
    <w:link w:val="Header"/>
    <w:uiPriority w:val="99"/>
    <w:semiHidden/>
    <w:locked/>
    <w:rsid w:val="002C6911"/>
    <w:rPr>
      <w:rFonts w:ascii="Times New Roman" w:hAnsi="Times New Roman" w:cs="Times New Roman"/>
      <w:kern w:val="28"/>
      <w:sz w:val="20"/>
      <w:szCs w:val="20"/>
    </w:rPr>
  </w:style>
  <w:style w:type="paragraph" w:styleId="Footer">
    <w:name w:val="footer"/>
    <w:basedOn w:val="Normal"/>
    <w:link w:val="FooterChar"/>
    <w:rsid w:val="002C6911"/>
    <w:pPr>
      <w:tabs>
        <w:tab w:val="center" w:pos="4320"/>
        <w:tab w:val="right" w:pos="8640"/>
      </w:tabs>
    </w:pPr>
  </w:style>
  <w:style w:type="character" w:customStyle="1" w:styleId="FooterChar">
    <w:name w:val="Footer Char"/>
    <w:basedOn w:val="DefaultParagraphFont"/>
    <w:link w:val="Footer"/>
    <w:semiHidden/>
    <w:locked/>
    <w:rsid w:val="002C6911"/>
    <w:rPr>
      <w:rFonts w:ascii="Times New Roman" w:hAnsi="Times New Roman" w:cs="Times New Roman"/>
      <w:kern w:val="28"/>
      <w:sz w:val="20"/>
      <w:szCs w:val="20"/>
    </w:rPr>
  </w:style>
  <w:style w:type="paragraph" w:styleId="BodyText">
    <w:name w:val="Body Text"/>
    <w:basedOn w:val="Normal"/>
    <w:link w:val="BodyTextChar"/>
    <w:uiPriority w:val="99"/>
    <w:rsid w:val="002C6911"/>
    <w:pPr>
      <w:widowControl/>
      <w:overflowPunct/>
      <w:autoSpaceDE/>
      <w:autoSpaceDN/>
      <w:adjustRightInd/>
      <w:jc w:val="center"/>
    </w:pPr>
    <w:rPr>
      <w:b/>
      <w:bCs/>
      <w:kern w:val="0"/>
      <w:sz w:val="24"/>
      <w:szCs w:val="24"/>
    </w:rPr>
  </w:style>
  <w:style w:type="character" w:customStyle="1" w:styleId="BodyTextChar">
    <w:name w:val="Body Text Char"/>
    <w:basedOn w:val="DefaultParagraphFont"/>
    <w:link w:val="BodyText"/>
    <w:uiPriority w:val="99"/>
    <w:semiHidden/>
    <w:locked/>
    <w:rsid w:val="002C6911"/>
    <w:rPr>
      <w:rFonts w:ascii="Times New Roman" w:hAnsi="Times New Roman" w:cs="Times New Roman"/>
      <w:kern w:val="28"/>
      <w:sz w:val="20"/>
      <w:szCs w:val="20"/>
    </w:rPr>
  </w:style>
  <w:style w:type="paragraph" w:customStyle="1" w:styleId="BodyTextJ">
    <w:name w:val="Body Text J"/>
    <w:basedOn w:val="BodyText"/>
    <w:uiPriority w:val="99"/>
    <w:rsid w:val="002C6911"/>
    <w:pPr>
      <w:spacing w:after="240"/>
      <w:ind w:firstLine="1440"/>
      <w:jc w:val="both"/>
    </w:pPr>
    <w:rPr>
      <w:b w:val="0"/>
      <w:bCs w:val="0"/>
    </w:rPr>
  </w:style>
  <w:style w:type="paragraph" w:styleId="Title">
    <w:name w:val="Title"/>
    <w:basedOn w:val="Normal"/>
    <w:next w:val="BodyText"/>
    <w:link w:val="TitleChar"/>
    <w:qFormat/>
    <w:rsid w:val="002C6911"/>
    <w:pPr>
      <w:widowControl/>
      <w:overflowPunct/>
      <w:autoSpaceDE/>
      <w:autoSpaceDN/>
      <w:adjustRightInd/>
      <w:spacing w:after="240"/>
      <w:jc w:val="center"/>
    </w:pPr>
    <w:rPr>
      <w:b/>
      <w:bCs/>
      <w:sz w:val="24"/>
      <w:szCs w:val="24"/>
    </w:rPr>
  </w:style>
  <w:style w:type="character" w:customStyle="1" w:styleId="TitleChar">
    <w:name w:val="Title Char"/>
    <w:basedOn w:val="DefaultParagraphFont"/>
    <w:link w:val="Title"/>
    <w:locked/>
    <w:rsid w:val="002C6911"/>
    <w:rPr>
      <w:rFonts w:asciiTheme="majorHAnsi" w:eastAsiaTheme="majorEastAsia" w:hAnsiTheme="majorHAnsi" w:cstheme="majorBidi"/>
      <w:b/>
      <w:bCs/>
      <w:kern w:val="28"/>
      <w:sz w:val="32"/>
      <w:szCs w:val="32"/>
    </w:rPr>
  </w:style>
  <w:style w:type="paragraph" w:styleId="BodyText2">
    <w:name w:val="Body Text 2"/>
    <w:basedOn w:val="Normal"/>
    <w:link w:val="BodyText2Char"/>
    <w:uiPriority w:val="99"/>
    <w:rsid w:val="002C6911"/>
    <w:pPr>
      <w:widowControl/>
      <w:overflowPunct/>
      <w:autoSpaceDE/>
      <w:autoSpaceDN/>
      <w:adjustRightInd/>
      <w:jc w:val="center"/>
    </w:pPr>
    <w:rPr>
      <w:b/>
      <w:bCs/>
      <w:kern w:val="0"/>
      <w:sz w:val="24"/>
      <w:szCs w:val="24"/>
    </w:rPr>
  </w:style>
  <w:style w:type="character" w:customStyle="1" w:styleId="BodyText2Char">
    <w:name w:val="Body Text 2 Char"/>
    <w:basedOn w:val="DefaultParagraphFont"/>
    <w:link w:val="BodyText2"/>
    <w:uiPriority w:val="99"/>
    <w:semiHidden/>
    <w:locked/>
    <w:rsid w:val="002C6911"/>
    <w:rPr>
      <w:rFonts w:ascii="Times New Roman" w:hAnsi="Times New Roman" w:cs="Times New Roman"/>
      <w:kern w:val="28"/>
      <w:sz w:val="20"/>
      <w:szCs w:val="20"/>
    </w:rPr>
  </w:style>
  <w:style w:type="paragraph" w:styleId="BodyTextIndent2">
    <w:name w:val="Body Text Indent 2"/>
    <w:basedOn w:val="Normal"/>
    <w:link w:val="BodyTextIndent2Char"/>
    <w:uiPriority w:val="99"/>
    <w:rsid w:val="002C6911"/>
    <w:pPr>
      <w:ind w:firstLine="720"/>
      <w:jc w:val="both"/>
    </w:pPr>
    <w:rPr>
      <w:sz w:val="24"/>
      <w:szCs w:val="24"/>
    </w:rPr>
  </w:style>
  <w:style w:type="character" w:customStyle="1" w:styleId="BodyTextIndent2Char">
    <w:name w:val="Body Text Indent 2 Char"/>
    <w:basedOn w:val="DefaultParagraphFont"/>
    <w:link w:val="BodyTextIndent2"/>
    <w:uiPriority w:val="99"/>
    <w:semiHidden/>
    <w:locked/>
    <w:rsid w:val="002C6911"/>
    <w:rPr>
      <w:rFonts w:ascii="Times New Roman" w:hAnsi="Times New Roman" w:cs="Times New Roman"/>
      <w:kern w:val="28"/>
      <w:sz w:val="20"/>
      <w:szCs w:val="20"/>
    </w:rPr>
  </w:style>
  <w:style w:type="paragraph" w:styleId="BodyTextIndent3">
    <w:name w:val="Body Text Indent 3"/>
    <w:basedOn w:val="Normal"/>
    <w:link w:val="BodyTextIndent3Char"/>
    <w:uiPriority w:val="99"/>
    <w:rsid w:val="002C6911"/>
    <w:pPr>
      <w:ind w:firstLine="720"/>
    </w:pPr>
    <w:rPr>
      <w:sz w:val="24"/>
      <w:szCs w:val="24"/>
    </w:rPr>
  </w:style>
  <w:style w:type="character" w:customStyle="1" w:styleId="BodyTextIndent3Char">
    <w:name w:val="Body Text Indent 3 Char"/>
    <w:basedOn w:val="DefaultParagraphFont"/>
    <w:link w:val="BodyTextIndent3"/>
    <w:uiPriority w:val="99"/>
    <w:semiHidden/>
    <w:locked/>
    <w:rsid w:val="002C6911"/>
    <w:rPr>
      <w:rFonts w:ascii="Times New Roman" w:hAnsi="Times New Roman" w:cs="Times New Roman"/>
      <w:kern w:val="28"/>
      <w:sz w:val="16"/>
      <w:szCs w:val="16"/>
    </w:rPr>
  </w:style>
  <w:style w:type="paragraph" w:styleId="BodyText3">
    <w:name w:val="Body Text 3"/>
    <w:basedOn w:val="Normal"/>
    <w:link w:val="BodyText3Char"/>
    <w:uiPriority w:val="99"/>
    <w:rsid w:val="002C6911"/>
    <w:rPr>
      <w:sz w:val="24"/>
      <w:szCs w:val="24"/>
    </w:rPr>
  </w:style>
  <w:style w:type="character" w:customStyle="1" w:styleId="BodyText3Char">
    <w:name w:val="Body Text 3 Char"/>
    <w:basedOn w:val="DefaultParagraphFont"/>
    <w:link w:val="BodyText3"/>
    <w:uiPriority w:val="99"/>
    <w:semiHidden/>
    <w:locked/>
    <w:rsid w:val="002C6911"/>
    <w:rPr>
      <w:rFonts w:ascii="Times New Roman" w:hAnsi="Times New Roman" w:cs="Times New Roman"/>
      <w:kern w:val="28"/>
      <w:sz w:val="16"/>
      <w:szCs w:val="16"/>
    </w:rPr>
  </w:style>
  <w:style w:type="paragraph" w:styleId="Subtitle">
    <w:name w:val="Subtitle"/>
    <w:basedOn w:val="Normal"/>
    <w:link w:val="SubtitleChar"/>
    <w:uiPriority w:val="99"/>
    <w:qFormat/>
    <w:rsid w:val="002C6911"/>
    <w:pPr>
      <w:widowControl/>
      <w:overflowPunct/>
      <w:autoSpaceDE/>
      <w:autoSpaceDN/>
      <w:adjustRightInd/>
    </w:pPr>
    <w:rPr>
      <w:b/>
      <w:bCs/>
      <w:kern w:val="0"/>
      <w:sz w:val="24"/>
      <w:szCs w:val="24"/>
    </w:rPr>
  </w:style>
  <w:style w:type="character" w:customStyle="1" w:styleId="SubtitleChar">
    <w:name w:val="Subtitle Char"/>
    <w:basedOn w:val="DefaultParagraphFont"/>
    <w:link w:val="Subtitle"/>
    <w:uiPriority w:val="11"/>
    <w:locked/>
    <w:rsid w:val="002C6911"/>
    <w:rPr>
      <w:rFonts w:asciiTheme="majorHAnsi" w:eastAsiaTheme="majorEastAsia" w:hAnsiTheme="majorHAnsi" w:cstheme="majorBidi"/>
      <w:kern w:val="28"/>
      <w:sz w:val="24"/>
      <w:szCs w:val="24"/>
    </w:rPr>
  </w:style>
  <w:style w:type="paragraph" w:styleId="BlockText">
    <w:name w:val="Block Text"/>
    <w:basedOn w:val="Normal"/>
    <w:uiPriority w:val="99"/>
    <w:rsid w:val="002C6911"/>
    <w:pPr>
      <w:widowControl/>
      <w:overflowPunct/>
      <w:autoSpaceDE/>
      <w:autoSpaceDN/>
      <w:adjustRightInd/>
      <w:ind w:left="1425" w:right="753"/>
      <w:jc w:val="both"/>
    </w:pPr>
    <w:rPr>
      <w:kern w:val="0"/>
      <w:sz w:val="24"/>
      <w:szCs w:val="24"/>
    </w:rPr>
  </w:style>
  <w:style w:type="paragraph" w:styleId="Closing">
    <w:name w:val="Closing"/>
    <w:basedOn w:val="Normal"/>
    <w:link w:val="ClosingChar"/>
    <w:uiPriority w:val="99"/>
    <w:rsid w:val="002C6911"/>
    <w:pPr>
      <w:widowControl/>
      <w:overflowPunct/>
      <w:autoSpaceDE/>
      <w:autoSpaceDN/>
      <w:adjustRightInd/>
      <w:spacing w:line="220" w:lineRule="atLeast"/>
      <w:ind w:left="835"/>
    </w:pPr>
    <w:rPr>
      <w:kern w:val="0"/>
    </w:rPr>
  </w:style>
  <w:style w:type="character" w:customStyle="1" w:styleId="ClosingChar">
    <w:name w:val="Closing Char"/>
    <w:basedOn w:val="DefaultParagraphFont"/>
    <w:link w:val="Closing"/>
    <w:uiPriority w:val="99"/>
    <w:semiHidden/>
    <w:locked/>
    <w:rsid w:val="002C6911"/>
    <w:rPr>
      <w:rFonts w:ascii="Times New Roman" w:hAnsi="Times New Roman" w:cs="Times New Roman"/>
      <w:kern w:val="28"/>
      <w:sz w:val="20"/>
      <w:szCs w:val="20"/>
    </w:rPr>
  </w:style>
  <w:style w:type="paragraph" w:customStyle="1" w:styleId="HeadingCenter1">
    <w:name w:val="Heading Center 1"/>
    <w:basedOn w:val="Normal"/>
    <w:next w:val="Normal"/>
    <w:uiPriority w:val="99"/>
    <w:rsid w:val="002C6911"/>
    <w:pPr>
      <w:widowControl/>
      <w:overflowPunct/>
      <w:autoSpaceDE/>
      <w:autoSpaceDN/>
      <w:adjustRightInd/>
      <w:jc w:val="center"/>
    </w:pPr>
    <w:rPr>
      <w:kern w:val="0"/>
      <w:sz w:val="24"/>
      <w:szCs w:val="24"/>
    </w:rPr>
  </w:style>
  <w:style w:type="paragraph" w:customStyle="1" w:styleId="BodyText30">
    <w:name w:val="Body Text_3"/>
    <w:basedOn w:val="Normal"/>
    <w:uiPriority w:val="99"/>
    <w:rsid w:val="002C6911"/>
    <w:pPr>
      <w:widowControl/>
      <w:overflowPunct/>
      <w:autoSpaceDE/>
      <w:autoSpaceDN/>
      <w:adjustRightInd/>
      <w:spacing w:after="240" w:line="480" w:lineRule="auto"/>
      <w:ind w:firstLine="1440"/>
      <w:jc w:val="both"/>
    </w:pPr>
    <w:rPr>
      <w:kern w:val="0"/>
      <w:sz w:val="24"/>
      <w:szCs w:val="24"/>
    </w:rPr>
  </w:style>
  <w:style w:type="paragraph" w:customStyle="1" w:styleId="BodyText4">
    <w:name w:val="Body Text_4"/>
    <w:basedOn w:val="Normal"/>
    <w:uiPriority w:val="99"/>
    <w:rsid w:val="002C6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pPr>
    <w:rPr>
      <w:kern w:val="0"/>
      <w:sz w:val="24"/>
      <w:szCs w:val="24"/>
    </w:rPr>
  </w:style>
  <w:style w:type="paragraph" w:customStyle="1" w:styleId="BodyText5">
    <w:name w:val="Body Text_5"/>
    <w:basedOn w:val="Normal"/>
    <w:uiPriority w:val="99"/>
    <w:rsid w:val="002C6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ind w:left="5040"/>
      <w:jc w:val="both"/>
    </w:pPr>
    <w:rPr>
      <w:kern w:val="0"/>
      <w:sz w:val="24"/>
      <w:szCs w:val="24"/>
    </w:rPr>
  </w:style>
  <w:style w:type="paragraph" w:customStyle="1" w:styleId="BodyText6">
    <w:name w:val="Body Text_6"/>
    <w:basedOn w:val="Normal"/>
    <w:uiPriority w:val="99"/>
    <w:rsid w:val="002C6911"/>
    <w:pPr>
      <w:widowControl/>
      <w:tabs>
        <w:tab w:val="left" w:pos="0"/>
        <w:tab w:val="right" w:pos="3456"/>
        <w:tab w:val="left" w:pos="4320"/>
        <w:tab w:val="left" w:pos="5040"/>
        <w:tab w:val="left" w:pos="5760"/>
        <w:tab w:val="left" w:pos="6480"/>
        <w:tab w:val="left" w:pos="7200"/>
        <w:tab w:val="left" w:pos="7920"/>
        <w:tab w:val="left" w:pos="8640"/>
        <w:tab w:val="left" w:pos="9360"/>
      </w:tabs>
      <w:overflowPunct/>
      <w:autoSpaceDE/>
      <w:autoSpaceDN/>
      <w:adjustRightInd/>
      <w:ind w:firstLine="720"/>
      <w:jc w:val="both"/>
    </w:pPr>
    <w:rPr>
      <w:kern w:val="0"/>
      <w:sz w:val="24"/>
      <w:szCs w:val="24"/>
    </w:rPr>
  </w:style>
  <w:style w:type="paragraph" w:customStyle="1" w:styleId="BodyText7">
    <w:name w:val="Body Text_7"/>
    <w:basedOn w:val="Normal"/>
    <w:uiPriority w:val="99"/>
    <w:rsid w:val="002C6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ind w:left="4320" w:hanging="2880"/>
      <w:jc w:val="both"/>
    </w:pPr>
    <w:rPr>
      <w:kern w:val="0"/>
      <w:sz w:val="24"/>
      <w:szCs w:val="24"/>
    </w:rPr>
  </w:style>
  <w:style w:type="paragraph" w:customStyle="1" w:styleId="HeadingDocument2">
    <w:name w:val="Heading_Document_2"/>
    <w:basedOn w:val="Normal"/>
    <w:next w:val="Normal"/>
    <w:uiPriority w:val="99"/>
    <w:rsid w:val="002C6911"/>
    <w:pPr>
      <w:widowControl/>
      <w:overflowPunct/>
      <w:autoSpaceDE/>
      <w:autoSpaceDN/>
      <w:adjustRightInd/>
      <w:spacing w:after="240"/>
      <w:jc w:val="center"/>
    </w:pPr>
    <w:rPr>
      <w:b/>
      <w:bCs/>
      <w:caps/>
      <w:kern w:val="0"/>
      <w:sz w:val="24"/>
      <w:szCs w:val="24"/>
    </w:rPr>
  </w:style>
  <w:style w:type="paragraph" w:customStyle="1" w:styleId="BodyText8">
    <w:name w:val="Body Text_8"/>
    <w:basedOn w:val="Normal"/>
    <w:uiPriority w:val="99"/>
    <w:rsid w:val="002C6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spacing w:after="240" w:line="360" w:lineRule="auto"/>
      <w:ind w:firstLine="1440"/>
      <w:jc w:val="both"/>
    </w:pPr>
    <w:rPr>
      <w:kern w:val="0"/>
      <w:sz w:val="24"/>
      <w:szCs w:val="24"/>
    </w:rPr>
  </w:style>
  <w:style w:type="paragraph" w:customStyle="1" w:styleId="BondHeadingCentered">
    <w:name w:val="Bond Heading Centered"/>
    <w:basedOn w:val="Normal"/>
    <w:uiPriority w:val="99"/>
    <w:rsid w:val="002C6911"/>
    <w:pPr>
      <w:widowControl/>
      <w:overflowPunct/>
      <w:autoSpaceDE/>
      <w:autoSpaceDN/>
      <w:adjustRightInd/>
      <w:spacing w:after="480"/>
      <w:jc w:val="center"/>
    </w:pPr>
    <w:rPr>
      <w:caps/>
      <w:kern w:val="0"/>
      <w:sz w:val="24"/>
      <w:szCs w:val="24"/>
    </w:rPr>
  </w:style>
  <w:style w:type="table" w:styleId="TableGrid">
    <w:name w:val="Table Grid"/>
    <w:basedOn w:val="TableNormal"/>
    <w:rsid w:val="00500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902A7"/>
    <w:pPr>
      <w:spacing w:after="120"/>
      <w:ind w:left="360"/>
    </w:pPr>
  </w:style>
  <w:style w:type="character" w:customStyle="1" w:styleId="BodyTextIndentChar">
    <w:name w:val="Body Text Indent Char"/>
    <w:basedOn w:val="DefaultParagraphFont"/>
    <w:link w:val="BodyTextIndent"/>
    <w:uiPriority w:val="99"/>
    <w:semiHidden/>
    <w:rsid w:val="005902A7"/>
    <w:rPr>
      <w:rFonts w:ascii="Times New Roman" w:hAnsi="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DF17E-E099-4E50-B819-9120B9F0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6472</Words>
  <Characters>34481</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Town Hall</vt:lpstr>
    </vt:vector>
  </TitlesOfParts>
  <Company>TOB</Company>
  <LinksUpToDate>false</LinksUpToDate>
  <CharactersWithSpaces>40872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Hall</dc:title>
  <dc:creator>Teressa</dc:creator>
  <cp:lastModifiedBy>Teressa Morasco</cp:lastModifiedBy>
  <cp:revision>3</cp:revision>
  <cp:lastPrinted>2006-05-15T14:04:00Z</cp:lastPrinted>
  <dcterms:created xsi:type="dcterms:W3CDTF">2015-12-22T19:02:00Z</dcterms:created>
  <dcterms:modified xsi:type="dcterms:W3CDTF">2015-12-22T19:02:00Z</dcterms:modified>
</cp:coreProperties>
</file>